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F4" w:rsidRPr="009E23B3" w:rsidRDefault="001934F4" w:rsidP="009E23B3">
      <w:pPr>
        <w:spacing w:after="0" w:line="240" w:lineRule="auto"/>
        <w:jc w:val="right"/>
        <w:rPr>
          <w:rFonts w:ascii="Times New Roman" w:hAnsi="Times New Roman"/>
          <w:sz w:val="24"/>
          <w:szCs w:val="24"/>
        </w:rPr>
      </w:pPr>
      <w:r w:rsidRPr="009E23B3">
        <w:rPr>
          <w:rFonts w:ascii="Times New Roman" w:hAnsi="Times New Roman"/>
          <w:sz w:val="24"/>
          <w:szCs w:val="24"/>
        </w:rPr>
        <w:t>УТВЕРЖДАЮ:</w:t>
      </w:r>
    </w:p>
    <w:p w:rsidR="001934F4" w:rsidRPr="009E23B3" w:rsidRDefault="001934F4" w:rsidP="009E23B3">
      <w:pPr>
        <w:spacing w:after="0" w:line="240" w:lineRule="auto"/>
        <w:jc w:val="right"/>
        <w:rPr>
          <w:rFonts w:ascii="Times New Roman" w:hAnsi="Times New Roman"/>
          <w:sz w:val="24"/>
          <w:szCs w:val="24"/>
        </w:rPr>
      </w:pPr>
      <w:r w:rsidRPr="009E23B3">
        <w:rPr>
          <w:rFonts w:ascii="Times New Roman" w:hAnsi="Times New Roman"/>
          <w:sz w:val="24"/>
          <w:szCs w:val="24"/>
        </w:rPr>
        <w:t>Заведующий МБДОУ</w:t>
      </w:r>
    </w:p>
    <w:p w:rsidR="001934F4" w:rsidRPr="009E23B3" w:rsidRDefault="001934F4" w:rsidP="009E23B3">
      <w:pPr>
        <w:spacing w:after="0" w:line="240" w:lineRule="auto"/>
        <w:jc w:val="right"/>
        <w:rPr>
          <w:rFonts w:ascii="Times New Roman" w:hAnsi="Times New Roman"/>
          <w:sz w:val="24"/>
          <w:szCs w:val="24"/>
        </w:rPr>
      </w:pPr>
      <w:r w:rsidRPr="009E23B3">
        <w:rPr>
          <w:rFonts w:ascii="Times New Roman" w:hAnsi="Times New Roman"/>
          <w:sz w:val="24"/>
          <w:szCs w:val="24"/>
        </w:rPr>
        <w:t>«Детский сад № 199» г.Перми</w:t>
      </w:r>
    </w:p>
    <w:p w:rsidR="001934F4" w:rsidRPr="009E23B3" w:rsidRDefault="001934F4" w:rsidP="009E23B3">
      <w:pPr>
        <w:spacing w:after="0" w:line="240" w:lineRule="auto"/>
        <w:jc w:val="right"/>
        <w:rPr>
          <w:rFonts w:ascii="Times New Roman" w:hAnsi="Times New Roman"/>
          <w:sz w:val="24"/>
          <w:szCs w:val="24"/>
        </w:rPr>
      </w:pPr>
      <w:r w:rsidRPr="009E23B3">
        <w:rPr>
          <w:rFonts w:ascii="Times New Roman" w:hAnsi="Times New Roman"/>
          <w:sz w:val="24"/>
          <w:szCs w:val="24"/>
        </w:rPr>
        <w:t>_________И.В. Фистина</w:t>
      </w:r>
    </w:p>
    <w:p w:rsidR="001934F4" w:rsidRPr="009E23B3" w:rsidRDefault="001934F4" w:rsidP="009E23B3">
      <w:pPr>
        <w:spacing w:after="0" w:line="240" w:lineRule="auto"/>
        <w:jc w:val="right"/>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ОТЧЕТ</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О РЕЗУЛЬТАТАХ САМООБСЛЕДОВАНИЯ</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МУНИЦИПАЛЬНОГО БЮДЖЕТНОГО ДОШКОЛЬНОГО</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ОБРАЗОВАТЕЛЬНОГО УЧРЕЖДЕНИЯ</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«ДЕТСКОГО САДА №199» г.Перми</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ЗА 2013-2014 УЧЕБНЫЙ ГОД</w:t>
      </w: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Пермь </w:t>
      </w:r>
    </w:p>
    <w:p w:rsidR="001934F4" w:rsidRPr="009E23B3" w:rsidRDefault="001934F4" w:rsidP="009E23B3">
      <w:pPr>
        <w:spacing w:after="0" w:line="240" w:lineRule="auto"/>
        <w:jc w:val="center"/>
        <w:rPr>
          <w:rFonts w:ascii="Times New Roman" w:hAnsi="Times New Roman"/>
          <w:sz w:val="24"/>
          <w:szCs w:val="24"/>
        </w:rPr>
      </w:pPr>
      <w:smartTag w:uri="urn:schemas-microsoft-com:office:smarttags" w:element="metricconverter">
        <w:smartTagPr>
          <w:attr w:name="ProductID" w:val="2012 г"/>
        </w:smartTagPr>
        <w:r w:rsidRPr="009E23B3">
          <w:rPr>
            <w:rFonts w:ascii="Times New Roman" w:hAnsi="Times New Roman"/>
            <w:sz w:val="24"/>
            <w:szCs w:val="24"/>
          </w:rPr>
          <w:t>2014 г</w:t>
        </w:r>
      </w:smartTag>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1. Общая характеристика учреждения</w:t>
      </w:r>
    </w:p>
    <w:p w:rsidR="001934F4" w:rsidRPr="009E23B3" w:rsidRDefault="001934F4" w:rsidP="009E23B3">
      <w:pPr>
        <w:spacing w:after="0" w:line="240" w:lineRule="auto"/>
        <w:jc w:val="center"/>
        <w:rPr>
          <w:rFonts w:ascii="Times New Roman" w:hAnsi="Times New Roman"/>
          <w:b/>
          <w:sz w:val="24"/>
          <w:szCs w:val="24"/>
        </w:rPr>
      </w:pP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Муниципальное бюджетное дошкольное образовательное учреждение «Детский сад №199» г.Перми (далее - МБДОУ) расположено по адресу: </w:t>
      </w:r>
      <w:smartTag w:uri="urn:schemas-microsoft-com:office:smarttags" w:element="metricconverter">
        <w:smartTagPr>
          <w:attr w:name="ProductID" w:val="2012 г"/>
        </w:smartTagPr>
        <w:r w:rsidRPr="009E23B3">
          <w:rPr>
            <w:rFonts w:ascii="Times New Roman" w:hAnsi="Times New Roman"/>
            <w:sz w:val="24"/>
            <w:szCs w:val="24"/>
          </w:rPr>
          <w:t>614065, г</w:t>
        </w:r>
      </w:smartTag>
      <w:r w:rsidRPr="009E23B3">
        <w:rPr>
          <w:rFonts w:ascii="Times New Roman" w:hAnsi="Times New Roman"/>
          <w:sz w:val="24"/>
          <w:szCs w:val="24"/>
        </w:rPr>
        <w:t xml:space="preserve">. Пермь, ул. Нефтяников, 57а, телефон: (342)226-22-93, электронный адрес: </w:t>
      </w:r>
      <w:hyperlink r:id="rId7" w:history="1">
        <w:r w:rsidRPr="009E23B3">
          <w:rPr>
            <w:rStyle w:val="Hyperlink"/>
            <w:rFonts w:ascii="Times New Roman" w:hAnsi="Times New Roman"/>
            <w:sz w:val="24"/>
            <w:szCs w:val="24"/>
            <w:lang w:val="en-US"/>
          </w:rPr>
          <w:t>dsad</w:t>
        </w:r>
        <w:r w:rsidRPr="009E23B3">
          <w:rPr>
            <w:rStyle w:val="Hyperlink"/>
            <w:rFonts w:ascii="Times New Roman" w:hAnsi="Times New Roman"/>
            <w:sz w:val="24"/>
            <w:szCs w:val="24"/>
          </w:rPr>
          <w:t>199@</w:t>
        </w:r>
        <w:r w:rsidRPr="009E23B3">
          <w:rPr>
            <w:rStyle w:val="Hyperlink"/>
            <w:rFonts w:ascii="Times New Roman" w:hAnsi="Times New Roman"/>
            <w:sz w:val="24"/>
            <w:szCs w:val="24"/>
            <w:lang w:val="en-US"/>
          </w:rPr>
          <w:t>mail</w:t>
        </w:r>
        <w:r w:rsidRPr="009E23B3">
          <w:rPr>
            <w:rStyle w:val="Hyperlink"/>
            <w:rFonts w:ascii="Times New Roman" w:hAnsi="Times New Roman"/>
            <w:sz w:val="24"/>
            <w:szCs w:val="24"/>
          </w:rPr>
          <w:t>.ru</w:t>
        </w:r>
      </w:hyperlink>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В Качестве муниципального дошкольного образовательного учреждения функционирует с 2007 года. 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 (далее – Учредитель).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Детский сад имеет бессрочную лицензию серия 59Л01 № 0000608 от 26 июня 2013, разрешающую осуществлять образовательную деятельность по образовательным программам.</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Целью проведения самообследования МБДОУ «Детский сад №199» г.Перми является обеспечение доступности и открытости информации о деятельности дошкольного образовательного учреждения.</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В процессе самообследования проводилась оценка: </w:t>
      </w:r>
    </w:p>
    <w:p w:rsidR="001934F4" w:rsidRPr="009E23B3" w:rsidRDefault="001934F4" w:rsidP="009E23B3">
      <w:pPr>
        <w:pStyle w:val="ListParagraph"/>
        <w:numPr>
          <w:ilvl w:val="0"/>
          <w:numId w:val="31"/>
        </w:numPr>
        <w:ind w:left="0"/>
        <w:jc w:val="both"/>
        <w:rPr>
          <w:szCs w:val="24"/>
        </w:rPr>
      </w:pPr>
      <w:r w:rsidRPr="009E23B3">
        <w:rPr>
          <w:szCs w:val="24"/>
        </w:rPr>
        <w:t xml:space="preserve">особенности организации образовательной деятельности; </w:t>
      </w:r>
    </w:p>
    <w:p w:rsidR="001934F4" w:rsidRPr="009E23B3" w:rsidRDefault="001934F4" w:rsidP="009E23B3">
      <w:pPr>
        <w:pStyle w:val="ListParagraph"/>
        <w:numPr>
          <w:ilvl w:val="0"/>
          <w:numId w:val="31"/>
        </w:numPr>
        <w:ind w:left="0"/>
        <w:jc w:val="both"/>
        <w:rPr>
          <w:szCs w:val="24"/>
        </w:rPr>
      </w:pPr>
      <w:r w:rsidRPr="009E23B3">
        <w:rPr>
          <w:szCs w:val="24"/>
        </w:rPr>
        <w:t>системы управления организации;</w:t>
      </w:r>
    </w:p>
    <w:p w:rsidR="001934F4" w:rsidRPr="009E23B3" w:rsidRDefault="001934F4" w:rsidP="009E23B3">
      <w:pPr>
        <w:pStyle w:val="ListParagraph"/>
        <w:numPr>
          <w:ilvl w:val="0"/>
          <w:numId w:val="31"/>
        </w:numPr>
        <w:ind w:left="0"/>
        <w:jc w:val="both"/>
        <w:rPr>
          <w:szCs w:val="24"/>
        </w:rPr>
      </w:pPr>
      <w:r w:rsidRPr="009E23B3">
        <w:rPr>
          <w:szCs w:val="24"/>
        </w:rPr>
        <w:t>содержания и качества воспитания, обучения и развития воспитанников;</w:t>
      </w:r>
    </w:p>
    <w:p w:rsidR="001934F4" w:rsidRPr="009E23B3" w:rsidRDefault="001934F4" w:rsidP="009E23B3">
      <w:pPr>
        <w:pStyle w:val="ListParagraph"/>
        <w:numPr>
          <w:ilvl w:val="0"/>
          <w:numId w:val="31"/>
        </w:numPr>
        <w:ind w:left="0"/>
        <w:jc w:val="both"/>
        <w:rPr>
          <w:szCs w:val="24"/>
        </w:rPr>
      </w:pPr>
      <w:r w:rsidRPr="009E23B3">
        <w:rPr>
          <w:szCs w:val="24"/>
        </w:rPr>
        <w:t>работа с родителями;</w:t>
      </w:r>
    </w:p>
    <w:p w:rsidR="001934F4" w:rsidRPr="009E23B3" w:rsidRDefault="001934F4" w:rsidP="009E23B3">
      <w:pPr>
        <w:pStyle w:val="ListParagraph"/>
        <w:numPr>
          <w:ilvl w:val="0"/>
          <w:numId w:val="31"/>
        </w:numPr>
        <w:ind w:left="0"/>
        <w:jc w:val="both"/>
        <w:rPr>
          <w:szCs w:val="24"/>
        </w:rPr>
      </w:pPr>
      <w:r w:rsidRPr="009E23B3">
        <w:rPr>
          <w:szCs w:val="24"/>
        </w:rPr>
        <w:t xml:space="preserve">качества кадрового, учебно-методического обеспечения; </w:t>
      </w:r>
    </w:p>
    <w:p w:rsidR="001934F4" w:rsidRPr="009E23B3" w:rsidRDefault="001934F4" w:rsidP="009E23B3">
      <w:pPr>
        <w:pStyle w:val="ListParagraph"/>
        <w:numPr>
          <w:ilvl w:val="0"/>
          <w:numId w:val="31"/>
        </w:numPr>
        <w:ind w:left="0"/>
        <w:jc w:val="both"/>
        <w:rPr>
          <w:szCs w:val="24"/>
        </w:rPr>
      </w:pPr>
      <w:r w:rsidRPr="009E23B3">
        <w:rPr>
          <w:szCs w:val="24"/>
        </w:rPr>
        <w:t>материально-технической базы;</w:t>
      </w:r>
    </w:p>
    <w:p w:rsidR="001934F4" w:rsidRPr="009E23B3" w:rsidRDefault="001934F4" w:rsidP="009E23B3">
      <w:pPr>
        <w:pStyle w:val="ListParagraph"/>
        <w:numPr>
          <w:ilvl w:val="0"/>
          <w:numId w:val="31"/>
        </w:numPr>
        <w:ind w:left="0"/>
        <w:jc w:val="both"/>
        <w:rPr>
          <w:szCs w:val="24"/>
        </w:rPr>
      </w:pPr>
      <w:r w:rsidRPr="009E23B3">
        <w:rPr>
          <w:szCs w:val="24"/>
        </w:rPr>
        <w:t>функционирования внутренней оценки качества образования;</w:t>
      </w:r>
    </w:p>
    <w:p w:rsidR="001934F4" w:rsidRPr="009E23B3" w:rsidRDefault="001934F4" w:rsidP="009E23B3">
      <w:pPr>
        <w:pStyle w:val="ListParagraph"/>
        <w:numPr>
          <w:ilvl w:val="0"/>
          <w:numId w:val="31"/>
        </w:numPr>
        <w:ind w:left="0"/>
        <w:jc w:val="both"/>
        <w:rPr>
          <w:szCs w:val="24"/>
        </w:rPr>
      </w:pPr>
      <w:r w:rsidRPr="009E23B3">
        <w:rPr>
          <w:szCs w:val="24"/>
        </w:rPr>
        <w:t>анализ показателей деятельности организации, подлежащей самообследованию.</w:t>
      </w:r>
    </w:p>
    <w:p w:rsidR="001934F4" w:rsidRPr="009E23B3" w:rsidRDefault="001934F4" w:rsidP="009E23B3">
      <w:pPr>
        <w:pStyle w:val="BodyText"/>
        <w:rPr>
          <w:sz w:val="24"/>
          <w:szCs w:val="24"/>
        </w:rPr>
      </w:pP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 xml:space="preserve">2. Особенности организации образовательной деятельности </w:t>
      </w:r>
    </w:p>
    <w:p w:rsidR="001934F4" w:rsidRPr="009E23B3" w:rsidRDefault="001934F4" w:rsidP="009E23B3">
      <w:pPr>
        <w:spacing w:after="0" w:line="240" w:lineRule="auto"/>
        <w:jc w:val="center"/>
        <w:rPr>
          <w:rFonts w:ascii="Times New Roman" w:hAnsi="Times New Roman"/>
          <w:b/>
          <w:sz w:val="24"/>
          <w:szCs w:val="24"/>
        </w:rPr>
      </w:pPr>
    </w:p>
    <w:p w:rsidR="001934F4" w:rsidRPr="009E23B3" w:rsidRDefault="001934F4" w:rsidP="009E23B3">
      <w:pPr>
        <w:pStyle w:val="BodyText2"/>
        <w:spacing w:after="0" w:line="240" w:lineRule="auto"/>
        <w:jc w:val="both"/>
        <w:rPr>
          <w:sz w:val="24"/>
          <w:szCs w:val="24"/>
        </w:rPr>
      </w:pPr>
      <w:r w:rsidRPr="009E23B3">
        <w:rPr>
          <w:sz w:val="24"/>
          <w:szCs w:val="24"/>
        </w:rPr>
        <w:t xml:space="preserve">     Режим работы Учреждения:</w:t>
      </w:r>
    </w:p>
    <w:p w:rsidR="001934F4" w:rsidRPr="009E23B3" w:rsidRDefault="001934F4" w:rsidP="009E23B3">
      <w:pPr>
        <w:pStyle w:val="BodyText2"/>
        <w:spacing w:after="0" w:line="240" w:lineRule="auto"/>
        <w:ind w:firstLine="360"/>
        <w:jc w:val="both"/>
        <w:rPr>
          <w:sz w:val="24"/>
          <w:szCs w:val="24"/>
        </w:rPr>
      </w:pPr>
      <w:r w:rsidRPr="009E23B3">
        <w:rPr>
          <w:sz w:val="24"/>
          <w:szCs w:val="24"/>
        </w:rPr>
        <w:t>- пятидневная рабочая неделя (понедельник-пятница) с 07.00 часов до 19.00 часов;</w:t>
      </w:r>
    </w:p>
    <w:p w:rsidR="001934F4" w:rsidRPr="009E23B3" w:rsidRDefault="001934F4" w:rsidP="009E23B3">
      <w:pPr>
        <w:pStyle w:val="BodyText2"/>
        <w:spacing w:after="0" w:line="240" w:lineRule="auto"/>
        <w:ind w:firstLine="360"/>
        <w:jc w:val="both"/>
        <w:rPr>
          <w:sz w:val="24"/>
          <w:szCs w:val="24"/>
        </w:rPr>
      </w:pPr>
      <w:r w:rsidRPr="009E23B3">
        <w:rPr>
          <w:sz w:val="24"/>
          <w:szCs w:val="24"/>
        </w:rPr>
        <w:t>- режим работы групп – 12 часов;</w:t>
      </w:r>
    </w:p>
    <w:p w:rsidR="001934F4" w:rsidRPr="009E23B3" w:rsidRDefault="001934F4" w:rsidP="009E23B3">
      <w:pPr>
        <w:pStyle w:val="BodyText2"/>
        <w:spacing w:after="0" w:line="240" w:lineRule="auto"/>
        <w:ind w:firstLine="360"/>
        <w:jc w:val="both"/>
        <w:rPr>
          <w:i/>
          <w:sz w:val="24"/>
          <w:szCs w:val="24"/>
        </w:rPr>
      </w:pPr>
      <w:r w:rsidRPr="009E23B3">
        <w:rPr>
          <w:sz w:val="24"/>
          <w:szCs w:val="24"/>
        </w:rPr>
        <w:t xml:space="preserve">- выходные дни – суббота, воскресенье, нерабочие праздничные дни, определённые Правительством Российской Федерации.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Здание рассчитано по проекту на 6 групп. Фактический списочный состав – 162 ребенка. Все группы однородны по возрастному составу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В дошкольном учреждении функционирует 6 групп, из них: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 группа - 2-3 года,</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 группа - 3-4 года,</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 группы - 4-5 лет,</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 группа – 5-6 лет,</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 группа -  6-7 лет.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520"/>
        <w:gridCol w:w="1800"/>
      </w:tblGrid>
      <w:tr w:rsidR="001934F4" w:rsidRPr="009E23B3" w:rsidTr="00B8588E">
        <w:tc>
          <w:tcPr>
            <w:tcW w:w="648" w:type="dxa"/>
          </w:tcPr>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b/>
                <w:sz w:val="24"/>
                <w:szCs w:val="24"/>
              </w:rPr>
              <w:t>№</w:t>
            </w:r>
          </w:p>
        </w:tc>
        <w:tc>
          <w:tcPr>
            <w:tcW w:w="4320" w:type="dxa"/>
          </w:tcPr>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b/>
                <w:sz w:val="24"/>
                <w:szCs w:val="24"/>
              </w:rPr>
              <w:t>Возрастная группа</w:t>
            </w:r>
          </w:p>
        </w:tc>
        <w:tc>
          <w:tcPr>
            <w:tcW w:w="2520" w:type="dxa"/>
          </w:tcPr>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b/>
                <w:sz w:val="24"/>
                <w:szCs w:val="24"/>
              </w:rPr>
              <w:t>Возраст детей</w:t>
            </w:r>
          </w:p>
        </w:tc>
        <w:tc>
          <w:tcPr>
            <w:tcW w:w="1800" w:type="dxa"/>
          </w:tcPr>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b/>
                <w:sz w:val="24"/>
                <w:szCs w:val="24"/>
              </w:rPr>
              <w:t>Количество детей</w:t>
            </w:r>
          </w:p>
        </w:tc>
      </w:tr>
      <w:tr w:rsidR="001934F4" w:rsidRPr="009E23B3" w:rsidTr="00B8588E">
        <w:tc>
          <w:tcPr>
            <w:tcW w:w="648"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w:t>
            </w:r>
          </w:p>
        </w:tc>
        <w:tc>
          <w:tcPr>
            <w:tcW w:w="4320" w:type="dxa"/>
          </w:tcPr>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sz w:val="24"/>
                <w:szCs w:val="24"/>
                <w:lang w:val="en-US"/>
              </w:rPr>
              <w:t>I</w:t>
            </w:r>
            <w:r w:rsidRPr="009E23B3">
              <w:rPr>
                <w:rFonts w:ascii="Times New Roman" w:hAnsi="Times New Roman"/>
                <w:sz w:val="24"/>
                <w:szCs w:val="24"/>
              </w:rPr>
              <w:t xml:space="preserve"> младшая группа</w:t>
            </w:r>
          </w:p>
        </w:tc>
        <w:tc>
          <w:tcPr>
            <w:tcW w:w="25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2-3 года</w:t>
            </w:r>
          </w:p>
        </w:tc>
        <w:tc>
          <w:tcPr>
            <w:tcW w:w="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25</w:t>
            </w:r>
          </w:p>
        </w:tc>
      </w:tr>
      <w:tr w:rsidR="001934F4" w:rsidRPr="009E23B3" w:rsidTr="00B8588E">
        <w:tc>
          <w:tcPr>
            <w:tcW w:w="648"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w:t>
            </w:r>
          </w:p>
        </w:tc>
        <w:tc>
          <w:tcPr>
            <w:tcW w:w="43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lang w:val="en-US"/>
              </w:rPr>
              <w:t>II</w:t>
            </w:r>
            <w:r w:rsidRPr="009E23B3">
              <w:rPr>
                <w:rFonts w:ascii="Times New Roman" w:hAnsi="Times New Roman"/>
                <w:sz w:val="24"/>
                <w:szCs w:val="24"/>
              </w:rPr>
              <w:t xml:space="preserve"> младшая группа</w:t>
            </w:r>
          </w:p>
        </w:tc>
        <w:tc>
          <w:tcPr>
            <w:tcW w:w="25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3</w:t>
            </w:r>
            <w:r w:rsidRPr="009E23B3">
              <w:rPr>
                <w:rFonts w:ascii="Times New Roman" w:hAnsi="Times New Roman"/>
                <w:sz w:val="24"/>
                <w:szCs w:val="24"/>
                <w:lang w:val="en-US"/>
              </w:rPr>
              <w:t>-4</w:t>
            </w:r>
            <w:r w:rsidRPr="009E23B3">
              <w:rPr>
                <w:rFonts w:ascii="Times New Roman" w:hAnsi="Times New Roman"/>
                <w:sz w:val="24"/>
                <w:szCs w:val="24"/>
              </w:rPr>
              <w:t xml:space="preserve"> года</w:t>
            </w:r>
          </w:p>
        </w:tc>
        <w:tc>
          <w:tcPr>
            <w:tcW w:w="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26</w:t>
            </w:r>
          </w:p>
        </w:tc>
      </w:tr>
      <w:tr w:rsidR="001934F4" w:rsidRPr="009E23B3" w:rsidTr="00B8588E">
        <w:tc>
          <w:tcPr>
            <w:tcW w:w="648"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3</w:t>
            </w:r>
          </w:p>
        </w:tc>
        <w:tc>
          <w:tcPr>
            <w:tcW w:w="43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Средняя группа</w:t>
            </w:r>
          </w:p>
        </w:tc>
        <w:tc>
          <w:tcPr>
            <w:tcW w:w="25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4-5 лет</w:t>
            </w:r>
          </w:p>
        </w:tc>
        <w:tc>
          <w:tcPr>
            <w:tcW w:w="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26</w:t>
            </w:r>
          </w:p>
        </w:tc>
      </w:tr>
      <w:tr w:rsidR="001934F4" w:rsidRPr="009E23B3" w:rsidTr="00B8588E">
        <w:tc>
          <w:tcPr>
            <w:tcW w:w="648"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6</w:t>
            </w:r>
          </w:p>
        </w:tc>
        <w:tc>
          <w:tcPr>
            <w:tcW w:w="43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Средняя  группа</w:t>
            </w:r>
          </w:p>
        </w:tc>
        <w:tc>
          <w:tcPr>
            <w:tcW w:w="25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4-5 лет</w:t>
            </w:r>
          </w:p>
        </w:tc>
        <w:tc>
          <w:tcPr>
            <w:tcW w:w="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29</w:t>
            </w:r>
          </w:p>
        </w:tc>
      </w:tr>
      <w:tr w:rsidR="001934F4" w:rsidRPr="009E23B3" w:rsidTr="00B8588E">
        <w:tc>
          <w:tcPr>
            <w:tcW w:w="648"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5</w:t>
            </w:r>
          </w:p>
        </w:tc>
        <w:tc>
          <w:tcPr>
            <w:tcW w:w="43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Старшая группа</w:t>
            </w:r>
          </w:p>
        </w:tc>
        <w:tc>
          <w:tcPr>
            <w:tcW w:w="25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5-6 лет</w:t>
            </w:r>
          </w:p>
        </w:tc>
        <w:tc>
          <w:tcPr>
            <w:tcW w:w="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29</w:t>
            </w:r>
          </w:p>
        </w:tc>
      </w:tr>
      <w:tr w:rsidR="001934F4" w:rsidRPr="009E23B3" w:rsidTr="00B8588E">
        <w:tc>
          <w:tcPr>
            <w:tcW w:w="648"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4</w:t>
            </w:r>
          </w:p>
        </w:tc>
        <w:tc>
          <w:tcPr>
            <w:tcW w:w="43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Подготовительная группа</w:t>
            </w:r>
          </w:p>
        </w:tc>
        <w:tc>
          <w:tcPr>
            <w:tcW w:w="252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6-7 лет</w:t>
            </w:r>
          </w:p>
        </w:tc>
        <w:tc>
          <w:tcPr>
            <w:tcW w:w="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27</w:t>
            </w:r>
          </w:p>
        </w:tc>
      </w:tr>
    </w:tbl>
    <w:p w:rsidR="001934F4" w:rsidRPr="009E23B3" w:rsidRDefault="001934F4" w:rsidP="009E23B3">
      <w:pPr>
        <w:widowControl w:val="0"/>
        <w:spacing w:after="0" w:line="240" w:lineRule="auto"/>
        <w:jc w:val="both"/>
        <w:rPr>
          <w:rFonts w:ascii="Times New Roman" w:hAnsi="Times New Roman"/>
          <w:b/>
          <w:sz w:val="24"/>
          <w:szCs w:val="24"/>
        </w:rPr>
      </w:pPr>
      <w:r w:rsidRPr="009E23B3">
        <w:rPr>
          <w:rFonts w:ascii="Times New Roman" w:hAnsi="Times New Roman"/>
          <w:b/>
          <w:sz w:val="24"/>
          <w:szCs w:val="24"/>
        </w:rPr>
        <w:t xml:space="preserve">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b/>
          <w:sz w:val="24"/>
          <w:szCs w:val="24"/>
        </w:rPr>
        <w:t>Порядок комплектования Учреждения</w:t>
      </w:r>
      <w:r w:rsidRPr="009E23B3">
        <w:rPr>
          <w:rFonts w:ascii="Times New Roman" w:hAnsi="Times New Roman"/>
          <w:sz w:val="24"/>
          <w:szCs w:val="24"/>
        </w:rPr>
        <w:t xml:space="preserve"> определяется Учредителем. Учреждение в обязательном порядке получает муниципальное задание. Учреждение может осуществлять прием детей в возрасте от 2 лет до 7 лет в соответствии с порядком, установленным Учредителем, на основании медицинского заключения, заявления и документов, удостоверяющих личность одного из родителей (законных представителей).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Образовательная программа МБДОУ «Детский сад №199» г.Перми обеспечивает разностороннее развитие детей в возрасте от двух до семи лет с учетом их возрастных и индивидуальных особенностей по пяти образовательным областям:</w:t>
      </w:r>
    </w:p>
    <w:p w:rsidR="001934F4" w:rsidRPr="009E23B3" w:rsidRDefault="001934F4" w:rsidP="009E23B3">
      <w:pPr>
        <w:widowControl w:val="0"/>
        <w:spacing w:after="0" w:line="240" w:lineRule="auto"/>
        <w:jc w:val="both"/>
        <w:rPr>
          <w:rFonts w:ascii="Times New Roman" w:hAnsi="Times New Roman"/>
          <w:sz w:val="24"/>
          <w:szCs w:val="24"/>
        </w:rPr>
      </w:pPr>
      <w:r w:rsidRPr="009E23B3">
        <w:rPr>
          <w:rFonts w:ascii="Times New Roman" w:hAnsi="Times New Roman"/>
          <w:b/>
          <w:sz w:val="24"/>
          <w:szCs w:val="24"/>
        </w:rPr>
        <w:t>- социально-коммуникативное развитие</w:t>
      </w:r>
      <w:r w:rsidRPr="009E23B3">
        <w:rPr>
          <w:rFonts w:ascii="Times New Roman" w:hAnsi="Times New Roman"/>
          <w:sz w:val="24"/>
          <w:szCs w:val="24"/>
        </w:rPr>
        <w:t xml:space="preserve"> направлено на усвоение норм и ценностей, принятых в обществе; развитие общения со сверстниками и взрослыми и т.д.</w:t>
      </w:r>
    </w:p>
    <w:p w:rsidR="001934F4" w:rsidRPr="009E23B3" w:rsidRDefault="001934F4" w:rsidP="009E23B3">
      <w:pPr>
        <w:widowControl w:val="0"/>
        <w:spacing w:after="0" w:line="240" w:lineRule="auto"/>
        <w:jc w:val="both"/>
        <w:rPr>
          <w:rFonts w:ascii="Times New Roman" w:hAnsi="Times New Roman"/>
          <w:sz w:val="24"/>
          <w:szCs w:val="24"/>
        </w:rPr>
      </w:pPr>
      <w:r w:rsidRPr="009E23B3">
        <w:rPr>
          <w:rFonts w:ascii="Times New Roman" w:hAnsi="Times New Roman"/>
          <w:b/>
          <w:sz w:val="24"/>
          <w:szCs w:val="24"/>
        </w:rPr>
        <w:t>- познавательное развитие</w:t>
      </w:r>
      <w:r w:rsidRPr="009E23B3">
        <w:rPr>
          <w:rFonts w:ascii="Times New Roman" w:hAnsi="Times New Roman"/>
          <w:sz w:val="24"/>
          <w:szCs w:val="24"/>
        </w:rPr>
        <w:t xml:space="preserve"> направлено на формирование познавательной активности и первичных представлений о себе и окружающем мире и т.д.</w:t>
      </w:r>
    </w:p>
    <w:p w:rsidR="001934F4" w:rsidRPr="009E23B3" w:rsidRDefault="001934F4" w:rsidP="009E23B3">
      <w:pPr>
        <w:widowControl w:val="0"/>
        <w:spacing w:after="0" w:line="240" w:lineRule="auto"/>
        <w:jc w:val="both"/>
        <w:rPr>
          <w:rFonts w:ascii="Times New Roman" w:hAnsi="Times New Roman"/>
          <w:sz w:val="24"/>
          <w:szCs w:val="24"/>
        </w:rPr>
      </w:pPr>
      <w:r w:rsidRPr="009E23B3">
        <w:rPr>
          <w:rFonts w:ascii="Times New Roman" w:hAnsi="Times New Roman"/>
          <w:b/>
          <w:sz w:val="24"/>
          <w:szCs w:val="24"/>
        </w:rPr>
        <w:t>- речевое развитие</w:t>
      </w:r>
      <w:r w:rsidRPr="009E23B3">
        <w:rPr>
          <w:rFonts w:ascii="Times New Roman" w:hAnsi="Times New Roman"/>
          <w:sz w:val="24"/>
          <w:szCs w:val="24"/>
        </w:rPr>
        <w:t xml:space="preserve"> включает овладение речью и обогащение словаря; знакомство с художественной литературой и т.д.</w:t>
      </w:r>
    </w:p>
    <w:p w:rsidR="001934F4" w:rsidRPr="009E23B3" w:rsidRDefault="001934F4" w:rsidP="009E23B3">
      <w:pPr>
        <w:widowControl w:val="0"/>
        <w:spacing w:after="0" w:line="240" w:lineRule="auto"/>
        <w:jc w:val="both"/>
        <w:rPr>
          <w:rFonts w:ascii="Times New Roman" w:hAnsi="Times New Roman"/>
          <w:sz w:val="24"/>
          <w:szCs w:val="24"/>
        </w:rPr>
      </w:pPr>
      <w:r w:rsidRPr="009E23B3">
        <w:rPr>
          <w:rFonts w:ascii="Times New Roman" w:hAnsi="Times New Roman"/>
          <w:b/>
          <w:sz w:val="24"/>
          <w:szCs w:val="24"/>
        </w:rPr>
        <w:t>- художественно-эстетическое развитие</w:t>
      </w:r>
      <w:r w:rsidRPr="009E23B3">
        <w:rPr>
          <w:rFonts w:ascii="Times New Roman" w:hAnsi="Times New Roman"/>
          <w:sz w:val="24"/>
          <w:szCs w:val="24"/>
        </w:rPr>
        <w:t xml:space="preserve"> предполагает формирование представлений о видах искусства; содействие развитию творческих способностей; реализацию самостоятельной творческой деятельности детей и т.д.</w:t>
      </w:r>
    </w:p>
    <w:p w:rsidR="001934F4" w:rsidRPr="009E23B3" w:rsidRDefault="001934F4" w:rsidP="009E23B3">
      <w:pPr>
        <w:widowControl w:val="0"/>
        <w:spacing w:after="0" w:line="240" w:lineRule="auto"/>
        <w:jc w:val="both"/>
        <w:rPr>
          <w:rFonts w:ascii="Times New Roman" w:hAnsi="Times New Roman"/>
          <w:sz w:val="24"/>
          <w:szCs w:val="24"/>
        </w:rPr>
      </w:pPr>
      <w:r w:rsidRPr="009E23B3">
        <w:rPr>
          <w:rFonts w:ascii="Times New Roman" w:hAnsi="Times New Roman"/>
          <w:b/>
          <w:sz w:val="24"/>
          <w:szCs w:val="24"/>
        </w:rPr>
        <w:t>- физическое развитие</w:t>
      </w:r>
      <w:r w:rsidRPr="009E23B3">
        <w:rPr>
          <w:rFonts w:ascii="Times New Roman" w:hAnsi="Times New Roman"/>
          <w:sz w:val="24"/>
          <w:szCs w:val="24"/>
        </w:rPr>
        <w:t xml:space="preserve"> предполагает приобретение опыта в двигательной деятельности; формирование навыков ЗОЖ и т.д.</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b/>
          <w:sz w:val="24"/>
          <w:szCs w:val="24"/>
        </w:rPr>
        <w:t>Детский сад продолжает реализацию комплексной программы «От рождения до школы», автор</w:t>
      </w:r>
      <w:r w:rsidRPr="009E23B3">
        <w:rPr>
          <w:rFonts w:ascii="Times New Roman" w:hAnsi="Times New Roman"/>
          <w:sz w:val="24"/>
          <w:szCs w:val="24"/>
        </w:rPr>
        <w:t xml:space="preserve"> </w:t>
      </w:r>
      <w:r w:rsidRPr="009E23B3">
        <w:rPr>
          <w:rFonts w:ascii="Times New Roman" w:hAnsi="Times New Roman"/>
          <w:b/>
          <w:sz w:val="24"/>
          <w:szCs w:val="24"/>
        </w:rPr>
        <w:t>Н.Е. Веракса</w:t>
      </w:r>
      <w:r w:rsidRPr="009E23B3">
        <w:rPr>
          <w:rFonts w:ascii="Times New Roman" w:hAnsi="Times New Roman"/>
          <w:sz w:val="24"/>
          <w:szCs w:val="24"/>
        </w:rPr>
        <w:t xml:space="preserve"> и сбалансированные с ней парциальные программы:</w:t>
      </w:r>
      <w:r w:rsidRPr="009E23B3">
        <w:rPr>
          <w:rFonts w:ascii="Times New Roman" w:hAnsi="Times New Roman"/>
          <w:b/>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2238"/>
        <w:gridCol w:w="2167"/>
        <w:gridCol w:w="2703"/>
        <w:gridCol w:w="1485"/>
      </w:tblGrid>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b/>
                <w:sz w:val="24"/>
                <w:szCs w:val="24"/>
                <w:lang w:eastAsia="ru-RU"/>
              </w:rPr>
              <w:t>№</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b/>
                <w:sz w:val="24"/>
                <w:szCs w:val="24"/>
                <w:lang w:eastAsia="ru-RU"/>
              </w:rPr>
              <w:t>Вид образовательной программы (основная, 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b/>
                <w:sz w:val="24"/>
                <w:szCs w:val="24"/>
                <w:lang w:eastAsia="ru-RU"/>
              </w:rPr>
              <w:t>Направленность образовательной программы</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b/>
                <w:sz w:val="24"/>
                <w:szCs w:val="24"/>
                <w:lang w:eastAsia="ru-RU"/>
              </w:rPr>
              <w:t>Название программы</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b/>
                <w:sz w:val="24"/>
                <w:szCs w:val="24"/>
                <w:lang w:eastAsia="ru-RU"/>
              </w:rPr>
              <w:t xml:space="preserve">Срок освоения программы </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1</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Основная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Общеразвивающая</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«От рождения до школы» под ред.</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Н.Е. Вераксы</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5 лет</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2</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Физкультурно-оздоровительное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 xml:space="preserve"> «Будь здоров, малыш» Т.Э. Токаева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1 год</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3</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Физкультурно-оздоровительное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«Будь здоров, дошкольник» Т.Э. Токаева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Физкультурно-оздоровительное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«Азбука здоровья» Т.Э.Токаева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rPr>
                <w:rFonts w:ascii="Times New Roman" w:hAnsi="Times New Roman"/>
                <w:sz w:val="24"/>
                <w:szCs w:val="24"/>
                <w:lang w:eastAsia="ru-RU"/>
              </w:rPr>
            </w:pPr>
            <w:r w:rsidRPr="009E23B3">
              <w:rPr>
                <w:rFonts w:ascii="Times New Roman" w:hAnsi="Times New Roman"/>
                <w:sz w:val="24"/>
                <w:szCs w:val="24"/>
                <w:lang w:eastAsia="ru-RU"/>
              </w:rPr>
              <w:t> </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Художественно-эстетическое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«Цветные ладошки»</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И.А. Лыкова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5 лет</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5</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Художественно-эстетическое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«Ритмическая мозаика» А.И.Буренина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5 лет</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6</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Социально-личностное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«Безопасность»</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Р.Б. Стеркина, Н.Н. Авдеева, О.Л. Князева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7</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Социально-личностное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«Программа социального развития»</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Л.В.Коломийченко</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3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8</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Познавательно-речевое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 xml:space="preserve">«Развитие речи детей дошкольного возраста» </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О.С. Ушакова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9</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Познавательно-речевое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 xml:space="preserve"> «Пермский край – мой родной край» А.М.Федотовой</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10</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Познавательно-речевое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«Ознакомление дошкольников с окружающим и социальной действительностью»</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Н.В. Алешина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11</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Познавательно-речевое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«Технология обучения грамоте»</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Е.В. Колесникова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12</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Познавательно-речевое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«Учимся математике» Е.В. Колесникова</w:t>
            </w:r>
          </w:p>
        </w:tc>
        <w:tc>
          <w:tcPr>
            <w:tcW w:w="1201"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4 года</w:t>
            </w:r>
          </w:p>
        </w:tc>
      </w:tr>
      <w:tr w:rsidR="001934F4" w:rsidRPr="009E23B3" w:rsidTr="00B8588E">
        <w:tc>
          <w:tcPr>
            <w:tcW w:w="654"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13</w:t>
            </w:r>
          </w:p>
        </w:tc>
        <w:tc>
          <w:tcPr>
            <w:tcW w:w="223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Дополнительная</w:t>
            </w:r>
          </w:p>
        </w:tc>
        <w:tc>
          <w:tcPr>
            <w:tcW w:w="2018"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Познавательно-речевое</w:t>
            </w:r>
          </w:p>
        </w:tc>
        <w:tc>
          <w:tcPr>
            <w:tcW w:w="2703" w:type="dxa"/>
          </w:tcPr>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 xml:space="preserve"> «Воспитание и обучение детей дошкольного возраста с фонетическим и фонетико-фонематическим недоразвитием речи»</w:t>
            </w:r>
          </w:p>
          <w:p w:rsidR="001934F4" w:rsidRPr="009E23B3" w:rsidRDefault="001934F4" w:rsidP="009E23B3">
            <w:pPr>
              <w:spacing w:after="0" w:line="240" w:lineRule="auto"/>
              <w:jc w:val="center"/>
              <w:rPr>
                <w:rFonts w:ascii="Times New Roman" w:hAnsi="Times New Roman"/>
                <w:sz w:val="24"/>
                <w:szCs w:val="24"/>
                <w:lang w:eastAsia="ru-RU"/>
              </w:rPr>
            </w:pPr>
            <w:r w:rsidRPr="009E23B3">
              <w:rPr>
                <w:rFonts w:ascii="Times New Roman" w:hAnsi="Times New Roman"/>
                <w:sz w:val="24"/>
                <w:szCs w:val="24"/>
                <w:lang w:eastAsia="ru-RU"/>
              </w:rPr>
              <w:t xml:space="preserve"> Т.Б. Филичева, Г.В. Чиркина</w:t>
            </w:r>
          </w:p>
        </w:tc>
        <w:tc>
          <w:tcPr>
            <w:tcW w:w="0" w:type="auto"/>
            <w:vAlign w:val="center"/>
          </w:tcPr>
          <w:p w:rsidR="001934F4" w:rsidRPr="009E23B3" w:rsidRDefault="001934F4" w:rsidP="009E23B3">
            <w:pPr>
              <w:spacing w:after="0" w:line="240" w:lineRule="auto"/>
              <w:rPr>
                <w:rFonts w:ascii="Times New Roman" w:hAnsi="Times New Roman"/>
                <w:sz w:val="24"/>
                <w:szCs w:val="24"/>
                <w:lang w:eastAsia="ru-RU"/>
              </w:rPr>
            </w:pPr>
          </w:p>
        </w:tc>
      </w:tr>
    </w:tbl>
    <w:p w:rsidR="001934F4" w:rsidRPr="009E23B3" w:rsidRDefault="001934F4" w:rsidP="009E23B3">
      <w:pPr>
        <w:pStyle w:val="BodyText"/>
        <w:rPr>
          <w:sz w:val="24"/>
          <w:szCs w:val="24"/>
        </w:rPr>
      </w:pPr>
      <w:r w:rsidRPr="009E23B3">
        <w:rPr>
          <w:b/>
          <w:sz w:val="24"/>
          <w:szCs w:val="24"/>
        </w:rPr>
        <w:t xml:space="preserve">      Основными задачами и целями образовательного процесса</w:t>
      </w:r>
      <w:r w:rsidRPr="009E23B3">
        <w:rPr>
          <w:sz w:val="24"/>
          <w:szCs w:val="24"/>
        </w:rPr>
        <w:t xml:space="preserve"> Учреждения являются:</w:t>
      </w:r>
    </w:p>
    <w:p w:rsidR="001934F4" w:rsidRPr="009E23B3" w:rsidRDefault="001934F4" w:rsidP="009E23B3">
      <w:pPr>
        <w:pStyle w:val="1"/>
        <w:autoSpaceDE w:val="0"/>
        <w:autoSpaceDN w:val="0"/>
        <w:adjustRightInd w:val="0"/>
        <w:ind w:left="0"/>
        <w:jc w:val="both"/>
        <w:outlineLvl w:val="1"/>
        <w:rPr>
          <w:szCs w:val="24"/>
          <w:lang w:eastAsia="en-US"/>
        </w:rPr>
      </w:pPr>
      <w:r w:rsidRPr="009E23B3">
        <w:rPr>
          <w:szCs w:val="24"/>
          <w:lang w:eastAsia="en-US"/>
        </w:rPr>
        <w:t>- охрана жизни и укрепление физического и психического здоровья детей.</w:t>
      </w:r>
    </w:p>
    <w:p w:rsidR="001934F4" w:rsidRPr="009E23B3" w:rsidRDefault="001934F4" w:rsidP="009E23B3">
      <w:pPr>
        <w:autoSpaceDE w:val="0"/>
        <w:autoSpaceDN w:val="0"/>
        <w:adjustRightInd w:val="0"/>
        <w:spacing w:after="0" w:line="240" w:lineRule="auto"/>
        <w:contextualSpacing/>
        <w:jc w:val="both"/>
        <w:outlineLvl w:val="1"/>
        <w:rPr>
          <w:rFonts w:ascii="Times New Roman" w:hAnsi="Times New Roman"/>
          <w:sz w:val="24"/>
          <w:szCs w:val="24"/>
        </w:rPr>
      </w:pPr>
      <w:r w:rsidRPr="009E23B3">
        <w:rPr>
          <w:rFonts w:ascii="Times New Roman" w:hAnsi="Times New Roman"/>
          <w:sz w:val="24"/>
          <w:szCs w:val="24"/>
        </w:rPr>
        <w:t>- обеспечение познавательно-речевого, социально-личностного, художественно-эстетического и физического развития детей;</w:t>
      </w:r>
    </w:p>
    <w:p w:rsidR="001934F4" w:rsidRPr="009E23B3" w:rsidRDefault="001934F4" w:rsidP="009E23B3">
      <w:pPr>
        <w:pStyle w:val="msonormalcxspmiddle"/>
        <w:autoSpaceDE w:val="0"/>
        <w:autoSpaceDN w:val="0"/>
        <w:adjustRightInd w:val="0"/>
        <w:spacing w:before="0" w:beforeAutospacing="0" w:after="0" w:afterAutospacing="0"/>
        <w:contextualSpacing/>
        <w:jc w:val="both"/>
        <w:outlineLvl w:val="1"/>
      </w:pPr>
      <w:r w:rsidRPr="009E23B3">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1934F4" w:rsidRPr="009E23B3" w:rsidRDefault="001934F4" w:rsidP="009E23B3">
      <w:pPr>
        <w:pStyle w:val="msonormalcxspmiddle"/>
        <w:autoSpaceDE w:val="0"/>
        <w:autoSpaceDN w:val="0"/>
        <w:adjustRightInd w:val="0"/>
        <w:spacing w:before="0" w:beforeAutospacing="0" w:after="0" w:afterAutospacing="0"/>
        <w:contextualSpacing/>
        <w:jc w:val="both"/>
        <w:outlineLvl w:val="1"/>
      </w:pPr>
      <w:r w:rsidRPr="009E23B3">
        <w:t>- взаимодействие с семьями воспитаннико</w:t>
      </w:r>
      <w:r w:rsidRPr="009E23B3">
        <w:rPr>
          <w:i/>
        </w:rPr>
        <w:t>в</w:t>
      </w:r>
      <w:r w:rsidRPr="009E23B3">
        <w:t xml:space="preserve"> для обеспечения их полноценного развития;</w:t>
      </w:r>
    </w:p>
    <w:p w:rsidR="001934F4" w:rsidRPr="009E23B3" w:rsidRDefault="001934F4" w:rsidP="009E23B3">
      <w:pPr>
        <w:pStyle w:val="msonormalcxspmiddle"/>
        <w:autoSpaceDE w:val="0"/>
        <w:autoSpaceDN w:val="0"/>
        <w:adjustRightInd w:val="0"/>
        <w:spacing w:before="0" w:beforeAutospacing="0" w:after="0" w:afterAutospacing="0"/>
        <w:contextualSpacing/>
        <w:jc w:val="both"/>
        <w:outlineLvl w:val="1"/>
      </w:pPr>
      <w:r w:rsidRPr="009E23B3">
        <w:t>- оказание консультативной и методической помощи родителям (законным представителям) по вопросам воспитания, обучения и развития детей.</w:t>
      </w:r>
    </w:p>
    <w:p w:rsidR="001934F4" w:rsidRPr="009E23B3" w:rsidRDefault="001934F4" w:rsidP="009E23B3">
      <w:pPr>
        <w:pStyle w:val="msonormalcxspmiddle"/>
        <w:autoSpaceDE w:val="0"/>
        <w:autoSpaceDN w:val="0"/>
        <w:adjustRightInd w:val="0"/>
        <w:spacing w:before="0" w:beforeAutospacing="0" w:after="0" w:afterAutospacing="0"/>
        <w:contextualSpacing/>
        <w:jc w:val="both"/>
        <w:outlineLvl w:val="1"/>
      </w:pPr>
      <w:r w:rsidRPr="009E23B3">
        <w:t xml:space="preserve">Учреждение начало осуществление следующих видов деятельности, не являющиеся основными: </w:t>
      </w:r>
    </w:p>
    <w:p w:rsidR="001934F4" w:rsidRPr="009E23B3" w:rsidRDefault="001934F4" w:rsidP="009E23B3">
      <w:pPr>
        <w:pStyle w:val="msonormalcxspmiddle"/>
        <w:autoSpaceDE w:val="0"/>
        <w:autoSpaceDN w:val="0"/>
        <w:adjustRightInd w:val="0"/>
        <w:spacing w:before="0" w:beforeAutospacing="0" w:after="0" w:afterAutospacing="0"/>
        <w:contextualSpacing/>
        <w:jc w:val="both"/>
        <w:outlineLvl w:val="1"/>
      </w:pPr>
      <w:r w:rsidRPr="009E23B3">
        <w:t>- оказание платных дополнительных образовательных услуг.</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sz w:val="24"/>
          <w:szCs w:val="24"/>
        </w:rPr>
        <w:t xml:space="preserve">        Образовательный процесс в детском саду строится с учетом педагогических принципов и адекватных дошкольному возрасту форм работы с детьми. В течение дня с детьми проводится непосредственно образовательная деятельность, режимные моменты, в процессе которых реализуются поставленные педагогами образовательные задачи в </w:t>
      </w:r>
      <w:r w:rsidRPr="009E23B3">
        <w:rPr>
          <w:rFonts w:ascii="Times New Roman" w:hAnsi="Times New Roman"/>
          <w:color w:val="000000"/>
          <w:sz w:val="24"/>
          <w:szCs w:val="24"/>
        </w:rPr>
        <w:t>совместной и самостоятельной деятельности, в разнообразных видах детской деятельности и процессе взаимодействия с родителями в течение образовательного процесса. Непосредственно организованная образовательная деятельность проводится в группах с сентября по май, согласно утвержденному расписанию. Деятельность с детьми осуществляется как фронтально, по подгруппам, так и индивидуально. Образовательная нагрузка соответствует основной общеобразовательной программе и требованиям СанПиН. В летний период проводятся физкультурные и музыкальные занятия, образовательная деятельность художественно-эстетического цикла, развлечения.</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Педагоги кроме традиционных форм обучения детей используют метод проектов, интеграцию различных образовательных областей, проведение акций, конкурсов разного уровня, как внутри учреждения, так и принимают участие в конкурсном движении района, города, края и пр. планирование осуществляется по тематическому принципу, что способствует формированию обобщенных представлений об окружающем мире и эффективному отслеживанию результатов образовательной деятельности, своевременному внесению корректив в воспитательно-образовательный процесс.  </w:t>
      </w:r>
    </w:p>
    <w:p w:rsidR="001934F4" w:rsidRPr="009E23B3" w:rsidRDefault="001934F4" w:rsidP="009E23B3">
      <w:pPr>
        <w:spacing w:after="0" w:line="240" w:lineRule="auto"/>
        <w:ind w:firstLine="709"/>
        <w:jc w:val="both"/>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3. Система управления</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дошкольным образовательным учреждением</w:t>
      </w:r>
    </w:p>
    <w:p w:rsidR="001934F4" w:rsidRPr="009E23B3" w:rsidRDefault="001934F4" w:rsidP="009E23B3">
      <w:pPr>
        <w:spacing w:after="0" w:line="240" w:lineRule="auto"/>
        <w:jc w:val="both"/>
        <w:rPr>
          <w:rFonts w:ascii="Times New Roman" w:hAnsi="Times New Roman"/>
          <w:b/>
          <w:sz w:val="24"/>
          <w:szCs w:val="24"/>
        </w:rPr>
      </w:pP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b/>
          <w:sz w:val="24"/>
          <w:szCs w:val="24"/>
        </w:rPr>
        <w:t xml:space="preserve">       Управление Учреждением</w:t>
      </w:r>
      <w:r w:rsidRPr="009E23B3">
        <w:rPr>
          <w:rFonts w:ascii="Times New Roman" w:hAnsi="Times New Roman"/>
          <w:sz w:val="24"/>
          <w:szCs w:val="24"/>
        </w:rPr>
        <w:t xml:space="preserve"> осуществляется в соответствии с действующим законодательством Российской Федерации, Законом Российской Федерации «Об образовании», Уставом ДОУ, ФГОС ДОО на основе сочетания принципов единоначалия и самоуправления. Формами самоуправления Учреждения, обеспечивающими государственно-общественный характер управления, являются управляющий совет, общее собрание трудового коллектива, педагогический совет, родительский комитет. </w:t>
      </w:r>
    </w:p>
    <w:p w:rsidR="001934F4" w:rsidRPr="009E23B3" w:rsidRDefault="001934F4" w:rsidP="009E23B3">
      <w:pPr>
        <w:spacing w:after="0" w:line="240" w:lineRule="auto"/>
        <w:ind w:firstLine="709"/>
        <w:jc w:val="both"/>
        <w:rPr>
          <w:rFonts w:ascii="Times New Roman" w:hAnsi="Times New Roman"/>
          <w:b/>
          <w:i/>
          <w:sz w:val="24"/>
          <w:szCs w:val="24"/>
        </w:rPr>
      </w:pPr>
      <w:r w:rsidRPr="009E23B3">
        <w:rPr>
          <w:rFonts w:ascii="Times New Roman" w:hAnsi="Times New Roman"/>
          <w:b/>
          <w:color w:val="000000"/>
          <w:sz w:val="24"/>
          <w:szCs w:val="24"/>
        </w:rPr>
        <w:t>Непосредственное руководство</w:t>
      </w:r>
      <w:r w:rsidRPr="009E23B3">
        <w:rPr>
          <w:rFonts w:ascii="Times New Roman" w:hAnsi="Times New Roman"/>
          <w:color w:val="000000"/>
          <w:sz w:val="24"/>
          <w:szCs w:val="24"/>
        </w:rPr>
        <w:t xml:space="preserve"> Учреждением осуществляет руководитель Учреждения, прошедший аттестацию </w:t>
      </w:r>
      <w:r w:rsidRPr="009E23B3">
        <w:rPr>
          <w:rFonts w:ascii="Times New Roman" w:hAnsi="Times New Roman"/>
          <w:sz w:val="24"/>
          <w:szCs w:val="24"/>
        </w:rPr>
        <w:t>на соответствие должности руководителя и назначенный на должность Учредителем в порядке, установленном постановлением администрации города Перми от 30 марта 2012 г. № 34-П «Об утверждении Порядка назначения на должность и освобождения от должности руководителей муниципальных учреждений города Перми».</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Трудовой коллектив Учреждения представляют все граждане, участвующие своим трудом в деятельности Учреждения на основе трудового договора. Полномочия трудового коллектива Учреждения осуществляются </w:t>
      </w:r>
      <w:r w:rsidRPr="009E23B3">
        <w:rPr>
          <w:rFonts w:ascii="Times New Roman" w:hAnsi="Times New Roman"/>
          <w:b/>
          <w:sz w:val="24"/>
          <w:szCs w:val="24"/>
        </w:rPr>
        <w:t>советом трудового коллектива</w:t>
      </w:r>
      <w:r w:rsidRPr="009E23B3">
        <w:rPr>
          <w:rFonts w:ascii="Times New Roman" w:hAnsi="Times New Roman"/>
          <w:sz w:val="24"/>
          <w:szCs w:val="24"/>
        </w:rPr>
        <w:t xml:space="preserve"> (далее - общее собрание). Общее собрание считается правомочным, если на нем присутствует не менее двух третей списочного состава работников Учреждения. Решения общего собрания принимаются простым большинством голосов. Состоит из всех сотрудников детского сада.  Помимо этого, в детском саду действуют временные и постоянно действующие комиссии (комиссия по рассмотрению доплат и надбавок, о материальном поощрении работников, комиссия по контролю за организацией питания, комиссия по аттестации педагогических работников детского сада, комиссия по охране труда и соблюдению правил техники безопасности), деятельность их регламентируется локальными актами ДОУ.</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b/>
          <w:sz w:val="24"/>
          <w:szCs w:val="24"/>
        </w:rPr>
        <w:t>Управляющий совет</w:t>
      </w:r>
      <w:r w:rsidRPr="009E23B3">
        <w:rPr>
          <w:rFonts w:ascii="Times New Roman" w:hAnsi="Times New Roman"/>
          <w:sz w:val="24"/>
          <w:szCs w:val="24"/>
        </w:rPr>
        <w:t xml:space="preserve"> в своей деятельности руководствуется Конституцией Российской Федерации, действующим законодательством Российской Федерации, решениями Правительства Российской Федерации, высшего органа исполнительной власти Пермского края и города Перми, органов управления образованием всех уровней, а также Уставом Учреждения и Положением об управляющем совете. Управляющий совет состоит из представителей работников учреждения, по одному родителю (законному представителю) от каждой группы, представителя учредителя. Основными задачами Совета являются: определение основных направлений развития ДОУ; создание оптимальных условий и форм организации воспитательно-образовательного процесса; контроль; содействие в реализации прав и интересов всех участников образовательного процесса.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В целях управления организацией воспитательно-образовательного процесса, развития содержания образования, реализации основной общеобразовательной программы дошкольного образования, повышения качества обучения и воспитания детей, совершенствования методической работы образовательного учреждения, изучения и распространения передового педагогического опыта, а также содействия повышению квалификации его педагогических работников создается </w:t>
      </w:r>
      <w:r w:rsidRPr="009E23B3">
        <w:rPr>
          <w:rFonts w:ascii="Times New Roman" w:hAnsi="Times New Roman"/>
          <w:b/>
          <w:sz w:val="24"/>
          <w:szCs w:val="24"/>
        </w:rPr>
        <w:t>Педагогический совет</w:t>
      </w:r>
      <w:r w:rsidRPr="009E23B3">
        <w:rPr>
          <w:rFonts w:ascii="Times New Roman" w:hAnsi="Times New Roman"/>
          <w:sz w:val="24"/>
          <w:szCs w:val="24"/>
        </w:rPr>
        <w:t xml:space="preserve">. Работа Педагогического совета осуществляется в соответствии с Положением о педагогическом совете. Членами педагогического совета являются все педагогические работники, включая совместителей. Председателем педагогического совета является заведующий или заместитель заведующего по воспитательно-методической работе Учреждения.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В целях содействия в осуществлении воспитания и обучения детей в учреждении созданы </w:t>
      </w:r>
      <w:r w:rsidRPr="009E23B3">
        <w:rPr>
          <w:rFonts w:ascii="Times New Roman" w:hAnsi="Times New Roman"/>
          <w:b/>
          <w:sz w:val="24"/>
          <w:szCs w:val="24"/>
        </w:rPr>
        <w:t>Родительские комитеты</w:t>
      </w:r>
      <w:r w:rsidRPr="009E23B3">
        <w:rPr>
          <w:rFonts w:ascii="Times New Roman" w:hAnsi="Times New Roman"/>
          <w:sz w:val="24"/>
          <w:szCs w:val="24"/>
        </w:rPr>
        <w:t xml:space="preserve"> групп. На заседаниях решались вопросы организации питания в детском саду, повышения заинтересованности родителей в посещении детского сада детьми и др.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Управление в ДОУ осуществляется на основе сотрудничества всего педагогического коллектива, родителей и общественности. Все органы самоуправления взаимодействуют между собой, согласовывая свои интересы и возможности.</w:t>
      </w: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b/>
          <w:color w:val="000000"/>
          <w:sz w:val="24"/>
          <w:szCs w:val="24"/>
        </w:rPr>
      </w:pPr>
      <w:r w:rsidRPr="009E23B3">
        <w:rPr>
          <w:rFonts w:ascii="Times New Roman" w:hAnsi="Times New Roman"/>
          <w:b/>
          <w:color w:val="000000"/>
          <w:sz w:val="24"/>
          <w:szCs w:val="24"/>
        </w:rPr>
        <w:t>4. Содержание и качество воспитания, обучения и развития детей</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Стратегическая цель деятельности дошкольного учреждения ориентирована на обеспечение развития каждого ребенка, сохранение его уникальности, создание возможностей раскрытия его способностей и талантов. Образовательное учреждение осуществляет образовательный процесс по 5 образовательным областям:</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b/>
          <w:sz w:val="24"/>
          <w:szCs w:val="24"/>
        </w:rPr>
        <w:t xml:space="preserve">«Физическое развитие». </w:t>
      </w:r>
      <w:r w:rsidRPr="009E23B3">
        <w:rPr>
          <w:rFonts w:ascii="Times New Roman" w:hAnsi="Times New Roman"/>
          <w:sz w:val="24"/>
          <w:szCs w:val="24"/>
        </w:rPr>
        <w:t>В процессе реализации задач данной области у детей формируется интерес и ценностное отношение к занятиям физической культурой, а также: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дошкольников потребности в двигательной активности и физическом совершенствовании. В нашем дошкольном учреждении созданы условия для физического развития детей. Имеется зал, с физкультурным оборудованием. Во всех группах оборудованы центры движения с необходимым набором спортивного инвентаря для организации двигательной деятельности детей в течение дня.  Применяются следующие формы работы с детьми: организованная непосредственно образовательная деятельность, утренняя гимнастика, час двигательной активности, подвижные игры, физминутки, спортивные упражнения с элементами соревнований, тренировок, спортивные праздники и досуги.</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Образовательный процесс в детском саду предусматривает формирование у детей представлений о здоровье и здоровом образе жизни. Знание ребёнком основ гигиены, правил безопасности жизнедеятельности элементарных медицинских знаний, правил поведения способствует формированию здорового образа жизни и высокой эффективности всех оздоровительных мероприятий, проводимых в дошкольном учреждении и семье. Достижение задач образовательной области «Здоровье» предполагает:</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сохранение и укрепление физического и психического здоровья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воспитание культурно-гигиенических навыков;</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формирование начальных представлений о здоровом образе жизни.</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Система работы по формированию предпосылок здорового образа жизни строится при строгом соблюдении санитарно-гигиенических норм и правил. В дошкольном образовательном учреждении созданы условия для оказания детям полноценной деятельности, которая осуществляется по направлениям: психолого-педагогическое, профилактическое, оздоровительное.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sz w:val="24"/>
          <w:szCs w:val="24"/>
        </w:rPr>
        <w:t xml:space="preserve">Психолого-педагогическая работа была направлена на формирование культурно-гигиенических навыков и первичных ценностных представлений о здоровье и здоровом </w:t>
      </w:r>
      <w:r w:rsidRPr="009E23B3">
        <w:rPr>
          <w:rFonts w:ascii="Times New Roman" w:hAnsi="Times New Roman"/>
          <w:color w:val="000000"/>
          <w:sz w:val="24"/>
          <w:szCs w:val="24"/>
        </w:rPr>
        <w:t xml:space="preserve">образе жизни. Профилактическая работа включала систему мероприятий и мер,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 </w:t>
      </w:r>
      <w:r w:rsidRPr="009E23B3">
        <w:rPr>
          <w:rFonts w:ascii="Times New Roman" w:hAnsi="Times New Roman"/>
          <w:sz w:val="24"/>
          <w:szCs w:val="24"/>
        </w:rPr>
        <w:t>В ДОУ была разработана и утверждена заведующим, методика закаливания, п</w:t>
      </w:r>
      <w:r w:rsidRPr="009E23B3">
        <w:rPr>
          <w:rFonts w:ascii="Times New Roman" w:hAnsi="Times New Roman"/>
          <w:color w:val="000000"/>
          <w:sz w:val="24"/>
          <w:szCs w:val="24"/>
        </w:rPr>
        <w:t xml:space="preserve">остроенная с учетом сезонных изменений, температуры воздуха в групповых помещениях, эпидемиологической обстановки, состояния здоровья и возрастных особенностей детей. В летний период для закаливания детей дифференцировано использовались основные природные факторы в зависимости от возраста детей, состояния их здоровья, с учетом подготовленности персонала и материальной базы детского сада, строгим соблюдением методических рекомендаций.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На основании проведенного педагогической диагностики детей по данной линии развития, мы выявили следующие результаты; </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Высокий уровень – 46% (74)</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Средний уровень – 43,5% (70)</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Уровень ниже среднего – 10,3% (17)</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Низкий уровень – 0% (0).</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Таким образом, целенаправленная и систематическая работа, с учетом индивидуальных и возрастных особенностей позволила сформировать у детей необходимые физические навыки, особое отношение к физической культуре и своему здоровью и желание участвовать различных физкультурно-оздоровительных мероприятиях.</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b/>
          <w:sz w:val="24"/>
          <w:szCs w:val="24"/>
        </w:rPr>
        <w:t xml:space="preserve">«Социально-личностное развитие». </w:t>
      </w:r>
      <w:r w:rsidRPr="009E23B3">
        <w:rPr>
          <w:rFonts w:ascii="Times New Roman" w:hAnsi="Times New Roman"/>
          <w:sz w:val="24"/>
          <w:szCs w:val="24"/>
        </w:rPr>
        <w:t>Данная линия развития предполагает формированиеу детей предпосылок</w:t>
      </w:r>
      <w:r w:rsidRPr="009E23B3">
        <w:rPr>
          <w:rFonts w:ascii="Times New Roman" w:hAnsi="Times New Roman"/>
          <w:color w:val="000000"/>
          <w:sz w:val="24"/>
          <w:szCs w:val="24"/>
        </w:rPr>
        <w:t>осно</w:t>
      </w:r>
      <w:r w:rsidRPr="009E23B3">
        <w:rPr>
          <w:rFonts w:ascii="Times New Roman" w:hAnsi="Times New Roman"/>
          <w:sz w:val="24"/>
          <w:szCs w:val="24"/>
        </w:rPr>
        <w:t xml:space="preserve">в безопасности собственной жизнедеятельности и предпосылок экологического сознания происходит через решение следующих задач: </w:t>
      </w:r>
    </w:p>
    <w:p w:rsidR="001934F4" w:rsidRPr="009E23B3" w:rsidRDefault="001934F4" w:rsidP="009E23B3">
      <w:pPr>
        <w:pStyle w:val="BodyText2"/>
        <w:spacing w:after="0" w:line="240" w:lineRule="auto"/>
        <w:jc w:val="both"/>
        <w:rPr>
          <w:sz w:val="24"/>
          <w:szCs w:val="24"/>
        </w:rPr>
      </w:pPr>
      <w:r w:rsidRPr="009E23B3">
        <w:rPr>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1934F4" w:rsidRPr="009E23B3" w:rsidRDefault="001934F4" w:rsidP="009E23B3">
      <w:pPr>
        <w:pStyle w:val="BodyText2"/>
        <w:spacing w:after="0" w:line="240" w:lineRule="auto"/>
        <w:jc w:val="both"/>
        <w:rPr>
          <w:sz w:val="24"/>
          <w:szCs w:val="24"/>
        </w:rPr>
      </w:pPr>
      <w:r w:rsidRPr="009E23B3">
        <w:rPr>
          <w:sz w:val="24"/>
          <w:szCs w:val="24"/>
        </w:rPr>
        <w:t xml:space="preserve">- приобщение к правилам безопасного для человека и окружающего мира природы поведения; </w:t>
      </w:r>
    </w:p>
    <w:p w:rsidR="001934F4" w:rsidRPr="009E23B3" w:rsidRDefault="001934F4" w:rsidP="009E23B3">
      <w:pPr>
        <w:pStyle w:val="BodyText2"/>
        <w:spacing w:after="0" w:line="240" w:lineRule="auto"/>
        <w:jc w:val="both"/>
        <w:rPr>
          <w:sz w:val="24"/>
          <w:szCs w:val="24"/>
        </w:rPr>
      </w:pPr>
      <w:r w:rsidRPr="009E23B3">
        <w:rPr>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sz w:val="24"/>
          <w:szCs w:val="24"/>
        </w:rPr>
        <w:t>Работа по данному направлению строилась в ходе совместной деятельности взрослых и детей, в самостоятельной деятельности. Для обучения детей правилам безопасного поведения в групповых помещениях созданы уголки безопасности, на территории дошкольного учреждения имеется разметка</w:t>
      </w:r>
      <w:r w:rsidRPr="009E23B3">
        <w:rPr>
          <w:rFonts w:ascii="Times New Roman" w:hAnsi="Times New Roman"/>
          <w:color w:val="000000"/>
          <w:sz w:val="24"/>
          <w:szCs w:val="24"/>
        </w:rPr>
        <w:t xml:space="preserve">, для организации игр детей по обучению правилам дорожного движения.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Реализация задач безопасного поведения в природе происходило через экскурсии и экологические прогулки, организацию наблюдений за явлениями в природе, опытно</w:t>
      </w:r>
      <w:r w:rsidRPr="009E23B3">
        <w:rPr>
          <w:rFonts w:ascii="Times New Roman" w:hAnsi="Times New Roman"/>
          <w:sz w:val="24"/>
          <w:szCs w:val="24"/>
        </w:rPr>
        <w:t xml:space="preserve"> – экспериментальной деятельности, участие детей и родителей в природоохранной, экологической и трудовой деятельности. </w:t>
      </w:r>
      <w:r w:rsidRPr="009E23B3">
        <w:rPr>
          <w:rFonts w:ascii="Times New Roman" w:hAnsi="Times New Roman"/>
          <w:color w:val="000000"/>
          <w:sz w:val="24"/>
          <w:szCs w:val="24"/>
        </w:rPr>
        <w:t>Во всех группах в течение года велась работа в уголках природы, растения в которых подобраны с учетом возрастных требований и методических рекомендаций к содержанию растений в уголке природы. Детей обучали с осторожностью использовать имеющийся инвентарь для ухода за растениями.</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Освоение первоначальных представлений социального характера и включения детей в систему социальных отношений происходило посредством: </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xml:space="preserve">- развитие игровой деятельности детей;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color w:val="000000"/>
          <w:sz w:val="24"/>
          <w:szCs w:val="24"/>
        </w:rPr>
        <w:t>- приобщение</w:t>
      </w:r>
      <w:r w:rsidRPr="009E23B3">
        <w:rPr>
          <w:rFonts w:ascii="Times New Roman" w:hAnsi="Times New Roman"/>
          <w:sz w:val="24"/>
          <w:szCs w:val="24"/>
        </w:rPr>
        <w:t xml:space="preserve"> к элементарным общепринятым нормам и правилам взаимоотношения со сверстниками и взрослыми (в том числе моральным); </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sz w:val="24"/>
          <w:szCs w:val="24"/>
        </w:rPr>
        <w:t>- формирование гендерной, семейной, гражданской принадлежности, патриотических чувств</w:t>
      </w:r>
      <w:r w:rsidRPr="009E23B3">
        <w:rPr>
          <w:rFonts w:ascii="Times New Roman" w:hAnsi="Times New Roman"/>
          <w:color w:val="000000"/>
          <w:sz w:val="24"/>
          <w:szCs w:val="24"/>
        </w:rPr>
        <w:t>, чувства принадлежности к мировому сообществу. Включение ребенка в социально-значимую деятельность (подарки для ветеранов, к праздничным датам, посещение памятных мест города и др.) способствовало образованию предпосылок для игровой деятельности, а также становления отношений со сверстниками, взрослыми в процессе деятельности, к самому себе, формированию положительного отношения к соблюдению общепринятых норм и правил, мотивации к школьному обучению.</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Формирования положительного отношения к труду происходило в процессе трудовой деятельности и способствовало воспитанию ценностного отношения к собственному труду, труду других людей и его результатам, формированию</w:t>
      </w:r>
      <w:r w:rsidRPr="009E23B3">
        <w:rPr>
          <w:rFonts w:ascii="Times New Roman" w:hAnsi="Times New Roman"/>
          <w:sz w:val="24"/>
          <w:szCs w:val="24"/>
        </w:rPr>
        <w:t xml:space="preserve"> первичных представлений о труде взрослых, его роли в обществе и жизни каждого человека. Для формирования у детей трудовых умений и навыков в процессе организации разных </w:t>
      </w:r>
      <w:r w:rsidRPr="009E23B3">
        <w:rPr>
          <w:rFonts w:ascii="Times New Roman" w:hAnsi="Times New Roman"/>
          <w:color w:val="000000"/>
          <w:sz w:val="24"/>
          <w:szCs w:val="24"/>
        </w:rPr>
        <w:t>форм детского труда в дошкольном учреждении созданы следующие условия:</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уголки природы в каждой возрастной группе с необходимым набором инвентаря для организации труда в природе;</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оборудование для организации хозяйственно-бытового труда;</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алгоритмы, схемы, образцы и материал для ручного труда.</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Реализация поставленных задач осуществляется в разных видах детского труда (самообслуживание, ручной труд, хозяйственно-бытовой труд, труд детей в природе), а так же в процессе ознакомления детей с трудом взрослых, при использовании разных форм организации труда в детском саду и дома (поручения, дежурства, коллективный труд). При организации продуктивной деятельности с детьми, педагоги не только уделяли внимание формированию умений и навыков, но и подчеркивали роль труда, его социальной значимости, проявлению уважительного отношения к конечному результату.</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Результаты педагогической диагностики по уровню сформированности социально-личностных качеств:</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Высокий – 47,8% (77)</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Средний – 40,4% (65)</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Ниже среднего – 11,2% (8)</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Низкий – 0,6% (1)</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87, 4 % детей ДОУ владеют навыками общения со сверстниками, могут легко вступать во взаимодействие со взрослыми.  </w:t>
      </w:r>
    </w:p>
    <w:p w:rsidR="001934F4" w:rsidRPr="009E23B3" w:rsidRDefault="001934F4" w:rsidP="009E23B3">
      <w:pPr>
        <w:spacing w:after="0" w:line="240" w:lineRule="auto"/>
        <w:ind w:firstLine="709"/>
        <w:jc w:val="both"/>
        <w:rPr>
          <w:rFonts w:ascii="Times New Roman" w:hAnsi="Times New Roman"/>
          <w:b/>
          <w:color w:val="000000"/>
          <w:sz w:val="24"/>
          <w:szCs w:val="24"/>
        </w:rPr>
      </w:pPr>
      <w:r w:rsidRPr="009E23B3">
        <w:rPr>
          <w:rFonts w:ascii="Times New Roman" w:hAnsi="Times New Roman"/>
          <w:b/>
          <w:color w:val="000000"/>
          <w:sz w:val="24"/>
          <w:szCs w:val="24"/>
        </w:rPr>
        <w:t xml:space="preserve">«Познавательное развитие». </w:t>
      </w:r>
      <w:r w:rsidRPr="009E23B3">
        <w:rPr>
          <w:rFonts w:ascii="Times New Roman" w:hAnsi="Times New Roman"/>
          <w:color w:val="000000"/>
          <w:sz w:val="24"/>
          <w:szCs w:val="24"/>
        </w:rPr>
        <w:t>Направлено на развитие у детей познавательных интересов, интеллектуального развития через: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 Для организации познавательной деятельности дошкольников в детском саду созданы благоприятные условия:</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центры развития с разнообразными играми, пособиями, познавательной литературой;</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уголки природы в каждой возрастной группе;</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мини-лаборатории и познавательные центры в группах;</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уголки краеведения с государственной символикой, изделиями народных промыслов;</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xml:space="preserve">- центры развивающих игр.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При организации деятельности по познавательному развитию детей использовались различные формы: организованная деятельность, проектные методы, игры-экспериментирования, коллекционирование, экскурсии на экологической тропе, досуговая деятельность. В ходе работы учитывался возраст детей и соответственно ведущий вид деятельности: 2-3 лет – предметная деятельность; 3-6 лет – сюжетная игра, экспериментирование; 6-7 лет – учебная деятельность. Педагоги поощряли возникновение индивидуальных познавательных интересов, предпочтений и активно использовали их в индивидуальной работе. Большое внимание уделялось освоению ребенком знаковых систем, развитию начал логического мышления, речевому развитию, формированию элементарного осознания языковых явлений. </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Высокий – 41% (66)</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Средний – 46% (74)</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Ниже среднего – 10% (16)</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Низкий – 3% (5)</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На наш взгляд, в следующем учебном году необходимо больше внимания уделять детскому проектированию и организации проектной деятельности, в которой бы принимали участие и воспитатели, и дети, и родители. Это будет способствовать не только взаимному общению, но и значительно повысит познавательный интерес, позволит сформировать у детей навык нахождения информации.</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b/>
          <w:color w:val="000000"/>
          <w:sz w:val="24"/>
          <w:szCs w:val="24"/>
        </w:rPr>
        <w:t>«Речевое развитие».</w:t>
      </w:r>
      <w:r w:rsidRPr="009E23B3">
        <w:rPr>
          <w:rFonts w:ascii="Times New Roman" w:hAnsi="Times New Roman"/>
          <w:color w:val="000000"/>
          <w:sz w:val="24"/>
          <w:szCs w:val="24"/>
        </w:rPr>
        <w:t xml:space="preserve"> Коммуникативные навыки включают в себя средства взаимодействия с окружающими людьми посредством развития свободного общения со взрослыми и детьми;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практического овладения воспитанниками нормами речи.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В каждой возрастной группе собран демонстрационный материал для развития речи, дидактические</w:t>
      </w:r>
      <w:r w:rsidRPr="009E23B3">
        <w:rPr>
          <w:rFonts w:ascii="Times New Roman" w:hAnsi="Times New Roman"/>
          <w:sz w:val="24"/>
          <w:szCs w:val="24"/>
        </w:rPr>
        <w:t xml:space="preserve"> пособия и игры для речевого развития, который постоянно обновляется и пополняется.</w:t>
      </w:r>
      <w:r w:rsidRPr="009E23B3">
        <w:rPr>
          <w:rFonts w:ascii="Times New Roman" w:hAnsi="Times New Roman"/>
          <w:color w:val="000000"/>
          <w:sz w:val="24"/>
          <w:szCs w:val="24"/>
        </w:rPr>
        <w:t xml:space="preserve"> Используя разнообразные дидактические и словесные игры, рассказы, проблемные ситуации, беседы, чтение художественной литературы, театрализованную деятельность, педагоги и специалисты расширяли речевую среду, воздействуя на развитие и активизацию диалогической речи как способа коммуникации. Общение с ребенком организовывалось в соответствии с нравственными принципами, направленными на формирование внимательного отношения к другим людям, использование полученных знаний по культуре человеческого общения, речевого этикета.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Формирование интереса и потребности в чтении (восприятии) книг происходило через развитие литературной речи, приобщение к словесному искусству, в том числе развитие художественного восприятия и эстетического вкуса. </w:t>
      </w:r>
      <w:r w:rsidRPr="009E23B3">
        <w:rPr>
          <w:rFonts w:ascii="Times New Roman" w:hAnsi="Times New Roman"/>
          <w:sz w:val="24"/>
          <w:szCs w:val="24"/>
        </w:rPr>
        <w:t xml:space="preserve">Приобщение детей к художественной литературе происходило ежедневно во второй половине дня, при организации работы в книжном уголке, чтении и обсуждении программных произведений разных жанров, познавательных и художественных книг, детских иллюстрированных энциклопедий, инсценировании и драматизации отрывков из сказок, разучивании стихотворений, самостоятельного чтения детей. Активизация </w:t>
      </w:r>
      <w:r w:rsidRPr="009E23B3">
        <w:rPr>
          <w:rFonts w:ascii="Times New Roman" w:hAnsi="Times New Roman"/>
          <w:color w:val="000000"/>
          <w:sz w:val="24"/>
          <w:szCs w:val="24"/>
        </w:rPr>
        <w:t xml:space="preserve">деятельности детей по использованию стихов, произведений устного народного творчества производится в процессе режимных моментов.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В ходе педагогической диагностики по этой образовательной области нами были получены следующие результаты:</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Высокий – 45,4% (73)</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Средний – 40,3% (65)</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Ниже среднего – 13,1% (21)</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Низкий – 1,2% (2)</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b/>
          <w:color w:val="000000"/>
          <w:sz w:val="24"/>
          <w:szCs w:val="24"/>
        </w:rPr>
        <w:t xml:space="preserve">«Художественно-эстетическое развитие» </w:t>
      </w:r>
      <w:r w:rsidRPr="009E23B3">
        <w:rPr>
          <w:rFonts w:ascii="Times New Roman" w:hAnsi="Times New Roman"/>
          <w:color w:val="000000"/>
          <w:sz w:val="24"/>
          <w:szCs w:val="24"/>
        </w:rPr>
        <w:t xml:space="preserve">происходит в процессе организации продуктивной деятельности детей (рисование, лепка, аппликация, художественный труд), направленной на развитие детского творчества, на приобщение к изобразительному искусству. </w:t>
      </w:r>
      <w:r w:rsidRPr="009E23B3">
        <w:rPr>
          <w:rFonts w:ascii="Times New Roman" w:hAnsi="Times New Roman"/>
          <w:sz w:val="24"/>
          <w:szCs w:val="24"/>
        </w:rPr>
        <w:t xml:space="preserve">Во всех группах есть необходимые условия: уголки детского творчества, дизайн -студии с разнообразным набором изобразительных средств; стенды для выставки детских и совместных работ с родителями. Для знакомства и рассматривания предметов, </w:t>
      </w:r>
      <w:r w:rsidRPr="009E23B3">
        <w:rPr>
          <w:rFonts w:ascii="Times New Roman" w:hAnsi="Times New Roman"/>
          <w:color w:val="000000"/>
          <w:sz w:val="24"/>
          <w:szCs w:val="24"/>
        </w:rPr>
        <w:t xml:space="preserve">произведений искусства созданы «полочки красоты», на которых сменяемость экспонатов происходит 1 раз в неделю, в зависимости от тематики организованной изобразительной деятельности детей. В детской изобразительной деятельности широко применялись природные и подручные материалы.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А также оно включает в себя реализацию задач по развитию музыкальности детей, способности эмоционально воспринимать музыку через приобщение к музыкальному искусству. Оснащение музыкального зала оборудованием (фортепиано, аккордеон, музыкальный центр, DVD — плеер, набор детских музыкальных инструментов, мультимедийная установка), наличие музыкальных уголков в группах, палитра наглядно-дидактических пособий позволяет качественно организовывать музыкально-художественную деятельность с детьми. Музыкальное воспитание дошкольников в непосредственно образовательной деятельности осуществляется два раза в неделю в соответствии с возрастными требованиями к ее продолжительности. Для реализации поставленных задач в течение года педагогами использовались разные формы работы с детьми: праздники, музыкальные досуги, развлечения, мини-праздники, музыкальные гостиные. В летний период непосредственно образовательная деятельность проводилась на открытом воздухе. </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color w:val="000000"/>
          <w:sz w:val="24"/>
          <w:szCs w:val="24"/>
        </w:rPr>
        <w:t>Воспитатели используют музыку, как для развития музыкальности, так и для охраны здоровья детей. Музыка помогает создать у ребенка приподнятое радостное настроение, повышает двигательную</w:t>
      </w:r>
      <w:r w:rsidRPr="009E23B3">
        <w:rPr>
          <w:rFonts w:ascii="Times New Roman" w:hAnsi="Times New Roman"/>
          <w:sz w:val="24"/>
          <w:szCs w:val="24"/>
        </w:rPr>
        <w:t xml:space="preserve"> активность, помогает привлечь внимание детей к разнообразным видам деятельности, решает логопедические задачи. Успешно применялись такие формы работы как: пение с детьми и для детей, слушание, движение под музыку, пение игровых хороводных и плясовых песен, экспериментирование со звучащими предметами, игра на народных инструментах. Организация музыкальной деятельности происходит в совместной деятельности педагога с детьми. Во всех возрастных группах создана развивающая музыкальная среда для организации самостоятельной детской деятельности. В течение года в каждой возрастной группе прошли праздники: «Осенины», Капустники, «Новогодний праздник», «Мама солнышко мое», в подготовительной к школе группе «Выпускной бал» и другие праздники и развлечения.</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Высокий – 37,9% (61)</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Средний – 44,7% (72)</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Ниже среднего – 15,5% (25)</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Низкий – 1,9% (3)</w:t>
      </w:r>
    </w:p>
    <w:p w:rsidR="001934F4" w:rsidRPr="009E23B3" w:rsidRDefault="001934F4" w:rsidP="009E23B3">
      <w:pPr>
        <w:tabs>
          <w:tab w:val="left" w:pos="684"/>
        </w:tabs>
        <w:spacing w:after="0" w:line="240" w:lineRule="auto"/>
        <w:ind w:firstLine="686"/>
        <w:jc w:val="both"/>
        <w:rPr>
          <w:rFonts w:ascii="Times New Roman" w:hAnsi="Times New Roman"/>
          <w:sz w:val="24"/>
          <w:szCs w:val="24"/>
        </w:rPr>
      </w:pPr>
      <w:r w:rsidRPr="009E23B3">
        <w:rPr>
          <w:rFonts w:ascii="Times New Roman" w:hAnsi="Times New Roman"/>
          <w:sz w:val="24"/>
          <w:szCs w:val="24"/>
        </w:rPr>
        <w:t xml:space="preserve">Большое внимание в МБДОУ уделяется охране и укреплению здоровья детей: разработан комплекс мер по физкультурно-оздоровительной работе (профилактические мероприятия, методика закаливания, физкультурные занятия, досуги и развлечения, а также работа с родителями и педагогами). В  организации  физических  занятий  и  в  подвижных  играх  педагоги  варьируют  нагрузку  в  соответствии  с  индивидуальными  особенностями  каждого  ребенка, выделяют  время  для  свободной  двигательной  активности  детей. Для организации самостоятельной двигательной деятельности в каждой группе создан центр движения, оснащенный разными спортивными играми, специальным оборудованием. </w:t>
      </w:r>
    </w:p>
    <w:p w:rsidR="001934F4" w:rsidRPr="009E23B3" w:rsidRDefault="001934F4" w:rsidP="009E23B3">
      <w:pPr>
        <w:spacing w:after="0" w:line="240" w:lineRule="auto"/>
        <w:ind w:firstLine="360"/>
        <w:jc w:val="both"/>
        <w:rPr>
          <w:rFonts w:ascii="Times New Roman" w:hAnsi="Times New Roman"/>
          <w:sz w:val="24"/>
          <w:szCs w:val="24"/>
        </w:rPr>
      </w:pPr>
      <w:r w:rsidRPr="009E23B3">
        <w:rPr>
          <w:rFonts w:ascii="Times New Roman" w:hAnsi="Times New Roman"/>
          <w:sz w:val="24"/>
          <w:szCs w:val="24"/>
        </w:rPr>
        <w:t xml:space="preserve">      Несмотря на предпринимаемые меры по профилактике заболеваемости и укреплению здоровья детей, посещающих МБДОУ, ещё достаточно высок её показатель: </w:t>
      </w:r>
    </w:p>
    <w:p w:rsidR="001934F4" w:rsidRPr="009E23B3" w:rsidRDefault="001934F4" w:rsidP="009E23B3">
      <w:pPr>
        <w:spacing w:after="0" w:line="240" w:lineRule="auto"/>
        <w:jc w:val="center"/>
        <w:rPr>
          <w:rFonts w:ascii="Times New Roman" w:hAnsi="Times New Roman"/>
          <w:b/>
          <w:sz w:val="24"/>
          <w:szCs w:val="24"/>
        </w:rPr>
      </w:pPr>
      <w:r w:rsidRPr="009E23B3">
        <w:rPr>
          <w:rFonts w:ascii="Times New Roman" w:hAnsi="Times New Roman"/>
          <w:b/>
          <w:sz w:val="24"/>
          <w:szCs w:val="24"/>
        </w:rPr>
        <w:t>Заболеваемость по болезням ДОУ за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Болезни </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Ясли </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Сад </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Всего </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ОРВИ</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46</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156</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202</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Пневмония</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4</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5</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Ангина</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Инфекционный энтерит</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Др. ОКИ</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Скарлатина</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7</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7</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Ветряная оспа</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19</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21</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Менингоинфекция</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Травмы</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Прочие заболеваемости</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9</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23</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32</w:t>
            </w:r>
          </w:p>
        </w:tc>
      </w:tr>
      <w:tr w:rsidR="001934F4" w:rsidRPr="009E23B3" w:rsidTr="003142C5">
        <w:tc>
          <w:tcPr>
            <w:tcW w:w="2392"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Всего </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59</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214</w:t>
            </w:r>
          </w:p>
        </w:tc>
        <w:tc>
          <w:tcPr>
            <w:tcW w:w="2393"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273</w:t>
            </w:r>
          </w:p>
        </w:tc>
      </w:tr>
    </w:tbl>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Это обусловлено тем, что детский сад находится в районе расположения крупных промышленных предприятий: ПНОС, СИБУР, Минеральные удобрения и т.д. и концентрация вредных веществ в окружающей среде превышает предусмотренные нормы.</w:t>
      </w:r>
    </w:p>
    <w:p w:rsidR="001934F4" w:rsidRPr="009E23B3" w:rsidRDefault="001934F4" w:rsidP="009E23B3">
      <w:pPr>
        <w:spacing w:after="0" w:line="240" w:lineRule="auto"/>
        <w:ind w:firstLine="709"/>
        <w:jc w:val="center"/>
        <w:rPr>
          <w:rFonts w:ascii="Times New Roman" w:hAnsi="Times New Roman"/>
          <w:b/>
          <w:sz w:val="24"/>
          <w:szCs w:val="24"/>
        </w:rPr>
      </w:pPr>
      <w:r w:rsidRPr="009E23B3">
        <w:rPr>
          <w:rFonts w:ascii="Times New Roman" w:hAnsi="Times New Roman"/>
          <w:b/>
          <w:sz w:val="24"/>
          <w:szCs w:val="24"/>
        </w:rPr>
        <w:t>Количество случаев заболеваний по группам за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358"/>
        <w:gridCol w:w="1358"/>
        <w:gridCol w:w="1359"/>
        <w:gridCol w:w="1359"/>
        <w:gridCol w:w="1360"/>
        <w:gridCol w:w="1360"/>
      </w:tblGrid>
      <w:tr w:rsidR="001934F4" w:rsidRPr="009E23B3" w:rsidTr="003142C5">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xml:space="preserve">№ Группы </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1 (2-3)</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2 (3-4)</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3 (4-5)</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6 (4-5)</w:t>
            </w:r>
          </w:p>
        </w:tc>
        <w:tc>
          <w:tcPr>
            <w:tcW w:w="1368"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5 (5-6)</w:t>
            </w:r>
          </w:p>
        </w:tc>
        <w:tc>
          <w:tcPr>
            <w:tcW w:w="1368"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 4 (6-7)</w:t>
            </w:r>
          </w:p>
        </w:tc>
      </w:tr>
      <w:tr w:rsidR="001934F4" w:rsidRPr="009E23B3" w:rsidTr="003142C5">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Количество случаев</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60</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50</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44</w:t>
            </w:r>
          </w:p>
        </w:tc>
        <w:tc>
          <w:tcPr>
            <w:tcW w:w="1367"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40</w:t>
            </w:r>
          </w:p>
        </w:tc>
        <w:tc>
          <w:tcPr>
            <w:tcW w:w="1368"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41</w:t>
            </w:r>
          </w:p>
        </w:tc>
        <w:tc>
          <w:tcPr>
            <w:tcW w:w="1368"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38</w:t>
            </w:r>
          </w:p>
        </w:tc>
      </w:tr>
    </w:tbl>
    <w:p w:rsidR="001934F4" w:rsidRPr="009E23B3" w:rsidRDefault="001934F4" w:rsidP="009E23B3">
      <w:pPr>
        <w:spacing w:after="0" w:line="240" w:lineRule="auto"/>
        <w:ind w:firstLine="709"/>
        <w:jc w:val="center"/>
        <w:rPr>
          <w:rFonts w:ascii="Times New Roman" w:hAnsi="Times New Roman"/>
          <w:b/>
          <w:sz w:val="24"/>
          <w:szCs w:val="24"/>
        </w:rPr>
      </w:pPr>
      <w:r w:rsidRPr="009E23B3">
        <w:rPr>
          <w:rFonts w:ascii="Times New Roman" w:hAnsi="Times New Roman"/>
          <w:b/>
          <w:sz w:val="24"/>
          <w:szCs w:val="24"/>
        </w:rPr>
        <w:t>Распределение детей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934F4" w:rsidRPr="009E23B3" w:rsidTr="003142C5">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Группы здоровья</w:t>
            </w:r>
          </w:p>
        </w:tc>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2012-1013</w:t>
            </w:r>
          </w:p>
        </w:tc>
        <w:tc>
          <w:tcPr>
            <w:tcW w:w="3191"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2013-2014</w:t>
            </w:r>
          </w:p>
        </w:tc>
      </w:tr>
      <w:tr w:rsidR="001934F4" w:rsidRPr="009E23B3" w:rsidTr="003142C5">
        <w:tc>
          <w:tcPr>
            <w:tcW w:w="3190" w:type="dxa"/>
          </w:tcPr>
          <w:p w:rsidR="001934F4" w:rsidRPr="009E23B3" w:rsidRDefault="001934F4" w:rsidP="009E23B3">
            <w:pPr>
              <w:spacing w:after="0" w:line="240" w:lineRule="auto"/>
              <w:jc w:val="center"/>
              <w:rPr>
                <w:rFonts w:ascii="Times New Roman" w:hAnsi="Times New Roman"/>
                <w:sz w:val="24"/>
                <w:szCs w:val="24"/>
                <w:lang w:val="en-US"/>
              </w:rPr>
            </w:pPr>
            <w:r w:rsidRPr="009E23B3">
              <w:rPr>
                <w:rFonts w:ascii="Times New Roman" w:hAnsi="Times New Roman"/>
                <w:sz w:val="24"/>
                <w:szCs w:val="24"/>
                <w:lang w:val="en-US"/>
              </w:rPr>
              <w:t>I</w:t>
            </w:r>
          </w:p>
        </w:tc>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35</w:t>
            </w:r>
          </w:p>
        </w:tc>
        <w:tc>
          <w:tcPr>
            <w:tcW w:w="3191"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66</w:t>
            </w:r>
          </w:p>
        </w:tc>
      </w:tr>
      <w:tr w:rsidR="001934F4" w:rsidRPr="009E23B3" w:rsidTr="003142C5">
        <w:tc>
          <w:tcPr>
            <w:tcW w:w="3190" w:type="dxa"/>
          </w:tcPr>
          <w:p w:rsidR="001934F4" w:rsidRPr="009E23B3" w:rsidRDefault="001934F4" w:rsidP="009E23B3">
            <w:pPr>
              <w:spacing w:after="0" w:line="240" w:lineRule="auto"/>
              <w:jc w:val="center"/>
              <w:rPr>
                <w:rFonts w:ascii="Times New Roman" w:hAnsi="Times New Roman"/>
                <w:sz w:val="24"/>
                <w:szCs w:val="24"/>
                <w:lang w:val="en-US"/>
              </w:rPr>
            </w:pPr>
            <w:r w:rsidRPr="009E23B3">
              <w:rPr>
                <w:rFonts w:ascii="Times New Roman" w:hAnsi="Times New Roman"/>
                <w:sz w:val="24"/>
                <w:szCs w:val="24"/>
                <w:lang w:val="en-US"/>
              </w:rPr>
              <w:t>II</w:t>
            </w:r>
          </w:p>
        </w:tc>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117</w:t>
            </w:r>
          </w:p>
        </w:tc>
        <w:tc>
          <w:tcPr>
            <w:tcW w:w="3191"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78</w:t>
            </w:r>
          </w:p>
        </w:tc>
      </w:tr>
      <w:tr w:rsidR="001934F4" w:rsidRPr="009E23B3" w:rsidTr="003142C5">
        <w:tc>
          <w:tcPr>
            <w:tcW w:w="3190" w:type="dxa"/>
          </w:tcPr>
          <w:p w:rsidR="001934F4" w:rsidRPr="009E23B3" w:rsidRDefault="001934F4" w:rsidP="009E23B3">
            <w:pPr>
              <w:spacing w:after="0" w:line="240" w:lineRule="auto"/>
              <w:jc w:val="center"/>
              <w:rPr>
                <w:rFonts w:ascii="Times New Roman" w:hAnsi="Times New Roman"/>
                <w:sz w:val="24"/>
                <w:szCs w:val="24"/>
                <w:lang w:val="en-US"/>
              </w:rPr>
            </w:pPr>
            <w:r w:rsidRPr="009E23B3">
              <w:rPr>
                <w:rFonts w:ascii="Times New Roman" w:hAnsi="Times New Roman"/>
                <w:sz w:val="24"/>
                <w:szCs w:val="24"/>
                <w:lang w:val="en-US"/>
              </w:rPr>
              <w:t>III</w:t>
            </w:r>
          </w:p>
        </w:tc>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10</w:t>
            </w:r>
          </w:p>
        </w:tc>
        <w:tc>
          <w:tcPr>
            <w:tcW w:w="3191"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17</w:t>
            </w:r>
          </w:p>
        </w:tc>
      </w:tr>
      <w:tr w:rsidR="001934F4" w:rsidRPr="009E23B3" w:rsidTr="003142C5">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lang w:val="en-US"/>
              </w:rPr>
              <w:t>IV</w:t>
            </w:r>
          </w:p>
        </w:tc>
        <w:tc>
          <w:tcPr>
            <w:tcW w:w="3190"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0</w:t>
            </w:r>
          </w:p>
        </w:tc>
        <w:tc>
          <w:tcPr>
            <w:tcW w:w="3191" w:type="dxa"/>
          </w:tcPr>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1</w:t>
            </w:r>
          </w:p>
        </w:tc>
      </w:tr>
    </w:tbl>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sz w:val="24"/>
          <w:szCs w:val="24"/>
        </w:rPr>
        <w:t xml:space="preserve">В ДОУ функционирует группа раннего возраста, поэтому первая половина года направлена на адаптационный период. С начала учебного 2013 – 2014 года в МБДОУ «Детский сад № 199» поступило 24 ребенка в возрасте от 1,5 до 3 лет в раннюю и 1 младшую группу. До поступления ребенка в детский сад родители приносили путевку и медицинскую карту, знакомились с заведующей и медицинским персоналом.Все вновь поступающие дети были разделены на группы и принимались в детский сад постепенно с интервалом в 5 дней. Кроме этого, дети посещали детский сад по гибкому режиму, который изменялся исходя из индивидуальных особенностей прохождения адаптации каждого пришедшего ребенка. В течение 2 - 3 дней родителям было позволено присутствовать в группе несколько часов. Данным правом воспользовались 9 человек.   </w:t>
      </w:r>
    </w:p>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sz w:val="24"/>
          <w:szCs w:val="24"/>
        </w:rPr>
        <w:t xml:space="preserve">        В группе воспитатели вели наблюдения за детьми, заполняя листы адаптации, где фиксировалось эмоциональное состояние ребенка, его речевое развитие, навыки взаимодействия с взрослыми и детьми, характер сна и аппетит.На основании заполненного адаптационного листа выявлялась степень тяжести адаптации ребенка.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 с легкой степенью адаптации -  39% детей (9 д.)</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 с адаптацией средней тяжести – 59% детей (13 д.)</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Один ребенок- Волчек Дарья посещает Д/с с марта месяца. Девочка из семьи СОП. Адаптация проходила тяжело. Это связано с событиями, происходящими в семье весной. На данный момент Дарья с желанием посещает детский сад и можно считать, что ребенок полностью адаптировался. Тяжелой степени адаптации не выявлено.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Во время адаптационного периода на консультацию психологу обратились 8 человек индивидуально и 2 семьи. Родителям были даны рекомендации по созданию положительного эмоциональной обстановки для ребенка, как дома, так и в детском саду. Приходя в группу, родители заполняли анкету, с целью выяснения индивидуальных особенностей, склонностей, привязанностей, интересов ребенка. Таким образом, были составлены рекомендации для всех участников образовательного процесса.  </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В этом учебном году наше учреждение начало оказывать дополнительные платные услуги. Что позволило включить детей в новую деятельность в новых условиях и, создало условия для более интенсивного индивидуального развития личности дошкольника, которые не всегда обеспечивают ДОУ и семья. </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Кружок «Здоровые ножки» (руководитель - Полянских Анастасия Владимировна), направлен на профилактику плоскостопия и нарушения осанки у воспитанников;</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Кружок «Радуга» (руководитель - Семушева Елена Алексеевна), направлен на развитие специальных художественных способностей в работе с нетрадиционными материалами.</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color w:val="000000"/>
          <w:sz w:val="24"/>
          <w:szCs w:val="24"/>
        </w:rPr>
        <w:t xml:space="preserve">Оценивая посещаемость кружков, анализируя результаты опроса родителей воспитанников, можно сделать вывод о том, что дополнительные услуги востребованы, способствуют улучшению образовательного процесса, нравятся детям. Результаты диагностирования показали, что программы дополнительного образования дети освоили на высоком и среднем уровне, низкого уровня нет. У родителей существует запрос на расширение спектра дополнительных платных услуг. </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Преемственность со школой осуществляется по разработанному плану. Он включает в себя встречи педагогов школы и детского сада; родительское собрание «Готов ли ваш ребенок к школе?»; мероприятия с детьми первого класса и подготовительной группы детского сада; посещение школьных уроков. Несомненно, совместная работа позволяет сформировать у детей первоначальные представления о школьном обучении, у родителей выстроить более стройную систему необходимых навыков, которыми должен овладеть их ребенок до школы, а у педагогов выявить те направления работы с детьми, которые необходимо сформировать у детей.</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С целью налаживания межведомственных связей, обогащения представлений детей об окружающем, формированию эмоциональной отзывчивости детский сад ведет активное сотрудничество с организациями образования и культуры: Пермским краеведческим музеем, областной филармонией, театрами города, ТОС «Андроновский». </w:t>
      </w:r>
    </w:p>
    <w:p w:rsidR="001934F4" w:rsidRPr="009E23B3" w:rsidRDefault="001934F4" w:rsidP="009E23B3">
      <w:pPr>
        <w:spacing w:after="0" w:line="240" w:lineRule="auto"/>
        <w:jc w:val="both"/>
        <w:rPr>
          <w:rFonts w:ascii="Times New Roman" w:hAnsi="Times New Roman"/>
          <w:b/>
          <w:sz w:val="24"/>
          <w:szCs w:val="24"/>
        </w:rPr>
      </w:pPr>
      <w:r w:rsidRPr="009E23B3">
        <w:rPr>
          <w:rFonts w:ascii="Times New Roman" w:hAnsi="Times New Roman"/>
          <w:sz w:val="24"/>
          <w:szCs w:val="24"/>
        </w:rPr>
        <w:t xml:space="preserve">Педагогом-психологом – Дегтяревой Татьяной Николаевной много внимания уделялось подготовке детей к школе и обеспечению равных стартовых возможностей к школьному обучению. В ходе психологической диагностики были использованы следующие методики: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1.Ориентированный тест общей школьной зрелости К.Иерасика, 1 часть.</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2.Вербально-логическое мышление(2 субтеста-обобщения, аналогии).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3.Последовательные картинки С.Д.Забрамной.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4.Корректурная проба КЕЭС-изучение скорости, точности восприятия, работоспособности.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5.Диагностика опосредованной зрительной памяти по КЕЭС.</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6.Графический диктант Эльконина - развитие произвольности.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7.Методика М.Р.Гинзберга«Определение мотивов учения».</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В диагностике принимало участие 28 детей.После проведения диагностики были получены следующие результаты: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ПАМЯТЬ</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Выс.-24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Сред.-5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Низ.-0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ВНИМАНИЕ</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Выс.-11детей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Сред.-18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Низ.-0</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ОБОБЩЕНИЯ</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Выс.-17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Сред.-10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Низ.-0</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АНАЛОГИИ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Выс.-19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Сред.-8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Низ.-0</w:t>
      </w:r>
    </w:p>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РАССКАЗ ПО КАРТИНКАМ</w:t>
      </w: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Выс.-17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Сред.-10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Низ.-0</w:t>
      </w:r>
    </w:p>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ВОЛЕВАЯ ГОТОВНОСТЬ</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Выс.-18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Сред.-11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Низ.-0</w:t>
      </w:r>
    </w:p>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ФУНКЦИОНАЛЬНАЯ ГОТОВНОСТЬ</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Выс.-10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Сред.-17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Низ.-0%</w:t>
      </w:r>
    </w:p>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МОТИВАЦИОННАЯ ГОТОВНОСТЬ</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Сформ.-27 детей</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Несформ.-1 ребёнок</w:t>
      </w:r>
    </w:p>
    <w:p w:rsidR="001934F4" w:rsidRPr="009E23B3" w:rsidRDefault="001934F4" w:rsidP="009E23B3">
      <w:pPr>
        <w:tabs>
          <w:tab w:val="left" w:pos="684"/>
        </w:tabs>
        <w:spacing w:after="0" w:line="240" w:lineRule="auto"/>
        <w:ind w:firstLine="686"/>
        <w:jc w:val="both"/>
        <w:rPr>
          <w:rFonts w:ascii="Times New Roman" w:hAnsi="Times New Roman"/>
          <w:sz w:val="24"/>
          <w:szCs w:val="24"/>
        </w:rPr>
      </w:pPr>
      <w:r w:rsidRPr="009E23B3">
        <w:rPr>
          <w:rFonts w:ascii="Times New Roman" w:hAnsi="Times New Roman"/>
          <w:sz w:val="24"/>
          <w:szCs w:val="24"/>
        </w:rPr>
        <w:t xml:space="preserve">На логопункт ДОУ учителем-логопедом Ефремовой Ольгой Александровной в течение года было зачислено 25 детей. Все дети выбыли из логопункта с улучшением речи. </w:t>
      </w:r>
    </w:p>
    <w:p w:rsidR="001934F4" w:rsidRPr="009E23B3" w:rsidRDefault="001934F4" w:rsidP="009E23B3">
      <w:pPr>
        <w:spacing w:after="0" w:line="240" w:lineRule="auto"/>
        <w:ind w:firstLine="709"/>
        <w:contextualSpacing/>
        <w:jc w:val="both"/>
        <w:rPr>
          <w:rFonts w:ascii="Times New Roman" w:hAnsi="Times New Roman"/>
          <w:color w:val="000000"/>
          <w:sz w:val="24"/>
          <w:szCs w:val="24"/>
        </w:rPr>
      </w:pPr>
      <w:r w:rsidRPr="009E23B3">
        <w:rPr>
          <w:rFonts w:ascii="Times New Roman" w:hAnsi="Times New Roman"/>
          <w:sz w:val="24"/>
          <w:szCs w:val="24"/>
        </w:rPr>
        <w:t xml:space="preserve">В конце учебного года было проведено анкетирование родителей, по исследованию оценки качества образования в ДОУ. В анкетировании приняло участие 80 человек. Возрастной ценз отвечающих от 26 до 40 лет. По мнению родителей,  детский сад создает условия для физического, эмоционального, социального развития ребенка, помогает раскрыть индивидуальные способности. Большая часть родителей стремиться принимать активное участие в жизни детского сада посредством разнообразных форм, предлагаемых педагогическим коллективом. Средняя оценка качества работы ДОУ – 4,5. Мнение родителей, позволило нам определить перспективы на следующий учебный год. </w:t>
      </w:r>
      <w:r w:rsidRPr="009E23B3">
        <w:rPr>
          <w:rFonts w:ascii="Times New Roman" w:hAnsi="Times New Roman"/>
          <w:color w:val="000000"/>
          <w:sz w:val="24"/>
          <w:szCs w:val="24"/>
        </w:rPr>
        <w:t>Нашему коллективу в следующем учебном году необходимо повысить активность участия в детских конкурсах.</w:t>
      </w:r>
    </w:p>
    <w:p w:rsidR="001934F4" w:rsidRPr="009E23B3" w:rsidRDefault="001934F4" w:rsidP="009E23B3">
      <w:pPr>
        <w:spacing w:after="0" w:line="240" w:lineRule="auto"/>
        <w:ind w:firstLine="709"/>
        <w:contextualSpacing/>
        <w:jc w:val="both"/>
        <w:rPr>
          <w:rFonts w:ascii="Times New Roman" w:hAnsi="Times New Roman"/>
          <w:sz w:val="24"/>
          <w:szCs w:val="24"/>
        </w:rPr>
      </w:pPr>
    </w:p>
    <w:p w:rsidR="001934F4" w:rsidRPr="009E23B3" w:rsidRDefault="001934F4" w:rsidP="009E23B3">
      <w:pPr>
        <w:spacing w:after="0" w:line="240" w:lineRule="auto"/>
        <w:ind w:firstLine="709"/>
        <w:contextualSpacing/>
        <w:jc w:val="both"/>
        <w:rPr>
          <w:rFonts w:ascii="Times New Roman" w:hAnsi="Times New Roman"/>
          <w:sz w:val="24"/>
          <w:szCs w:val="24"/>
        </w:rPr>
      </w:pPr>
    </w:p>
    <w:p w:rsidR="001934F4" w:rsidRPr="009E23B3" w:rsidRDefault="001934F4" w:rsidP="009E23B3">
      <w:pPr>
        <w:spacing w:after="0" w:line="240" w:lineRule="auto"/>
        <w:ind w:firstLine="709"/>
        <w:contextualSpacing/>
        <w:jc w:val="both"/>
        <w:rPr>
          <w:rFonts w:ascii="Times New Roman" w:hAnsi="Times New Roman"/>
          <w:sz w:val="24"/>
          <w:szCs w:val="24"/>
        </w:rPr>
      </w:pPr>
    </w:p>
    <w:p w:rsidR="001934F4" w:rsidRPr="009E23B3" w:rsidRDefault="001934F4" w:rsidP="009E23B3">
      <w:pPr>
        <w:spacing w:after="0" w:line="240" w:lineRule="auto"/>
        <w:ind w:firstLine="709"/>
        <w:contextualSpacing/>
        <w:jc w:val="both"/>
        <w:rPr>
          <w:rFonts w:ascii="Times New Roman" w:hAnsi="Times New Roman"/>
          <w:sz w:val="24"/>
          <w:szCs w:val="24"/>
        </w:rPr>
      </w:pPr>
    </w:p>
    <w:p w:rsidR="001934F4" w:rsidRPr="009E23B3" w:rsidRDefault="001934F4" w:rsidP="009E23B3">
      <w:pPr>
        <w:spacing w:after="0" w:line="240" w:lineRule="auto"/>
        <w:jc w:val="center"/>
        <w:rPr>
          <w:rFonts w:ascii="Times New Roman" w:hAnsi="Times New Roman"/>
          <w:b/>
          <w:color w:val="000000"/>
          <w:sz w:val="24"/>
          <w:szCs w:val="24"/>
        </w:rPr>
      </w:pPr>
      <w:r w:rsidRPr="009E23B3">
        <w:rPr>
          <w:rFonts w:ascii="Times New Roman" w:hAnsi="Times New Roman"/>
          <w:b/>
          <w:color w:val="000000"/>
          <w:sz w:val="24"/>
          <w:szCs w:val="24"/>
        </w:rPr>
        <w:t xml:space="preserve">5. Работа с родителями </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Коллектив МБДОУ активно и плодотворно сотрудничает с законными представителями детей – это родители. В 2013/14 учебном году было проведено 4 общих родительских собрания - организационное (сентябрь 2013г.). где родители познакомились с планом работы ДОУ на учебный год. Также прошло знакомство с новым Законом «Об образовании». На следующем собрании обсуждался вопрос о возможности перехода в автономию. 3 собрание – тематическое, было посвящено профилактике ЗОЖ. В ДОУ создана общественная комиссия по контролю организации питания, которая так же отчитывалась на собраниях. Во всех возрастных группах воспитатели организовывали тематические родительские собрания (в соответствии с потребностями семей, годовыми задачами ДОУ),  на которых информировали родителей о деятельности ДОУ, особенностях развития детей, эффективных приемах воспитания, обучения и развития дошкольников. Родительские собрания проходили как в различных формах (консультационные заседания, встреча с Дедом Морозом, семинар-практикум «Профилактика ЗОЖ» и др.). В каждой возрастной группе был составлен план мероприятий по сотрудничеству с семьями воспитанников, который включал разные формы взаимодействия (консультации, практикумы, собрания, участие утренниках, совместной деятельности, оформление информационных стендов и пр.). Планы работы групп были реализованы полностью.</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В МБДОУ создан и функционирует родительский комитет. Родители помогли решить небольшие проблемы ДОУ – приняли участие в благоустройстве и озеленении территории, приобрели некоторый инвентарь. Однако, по-прежнему активность родительской общественности низкая, собрания комитета проходили только по инициативе учреждения.</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В ДОУ регулярно проводятся конкурсы, в которых принимают участие и родители: «Зимняя икебана», «Очумелые ручки», «Конкурс чтецов» и т.д.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Родители являются активными в образовательном процессе: являются актерами на всех праздниках, развлечениях и собственных театральных постановках. Проводят с детьми Встречи с интересными людьми, где рассказывают о своих интересных профессиях и увлечениях. Организуются в ДОУ и мастер-классы, где именно родители делятся и обучают детей и воспитателей своему хобби «Я великий кулинар», «Построй скворечник», «Мастер-стилист» и т.д.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Работа педагогического коллектива направлена на взаимодействие с семьями детей и строится на принципах сотрудничества, взаимопонимания и взаимопомощи в вопросах воспитания и образования детей дошкольного возраста. ДОУ посещают дети 2-7 лет без особенностей физического и психического здоровья. 4 семьи находящиеся в статусе СОП. В ДОУ ежегодно планируется и осуществляется работа с семьями «группы риска» с целью дальнейшего оказания помощи данной категории воспитанников и их семьям.</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sz w:val="24"/>
          <w:szCs w:val="24"/>
        </w:rPr>
        <w:t>Б</w:t>
      </w:r>
      <w:r w:rsidRPr="009E23B3">
        <w:rPr>
          <w:rFonts w:ascii="Times New Roman" w:hAnsi="Times New Roman"/>
          <w:color w:val="000000"/>
          <w:sz w:val="24"/>
          <w:szCs w:val="24"/>
        </w:rPr>
        <w:t>ольшое количество родителей имеет высшее и среднее специальное образование, являются служащими, административными работниками и высококвалифицированными рабочими.</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Таким образом, основной контингент воспитанников МБДОУ составляют дети из полных и материально обеспеченных семей, способных и желающих принимать активное участие в жизнедеятельности</w:t>
      </w:r>
      <w:r w:rsidRPr="009E23B3">
        <w:rPr>
          <w:rFonts w:ascii="Times New Roman" w:hAnsi="Times New Roman"/>
          <w:sz w:val="24"/>
          <w:szCs w:val="24"/>
        </w:rPr>
        <w:t xml:space="preserve"> детей и детского сада, готовых к сотрудничеству по различным проблемам педагогического и организационного характера.</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spacing w:after="0" w:line="240" w:lineRule="auto"/>
        <w:jc w:val="both"/>
        <w:rPr>
          <w:rFonts w:ascii="Times New Roman" w:hAnsi="Times New Roman"/>
          <w:color w:val="000000"/>
          <w:sz w:val="24"/>
          <w:szCs w:val="24"/>
        </w:rPr>
      </w:pPr>
    </w:p>
    <w:p w:rsidR="001934F4" w:rsidRPr="009E23B3" w:rsidRDefault="001934F4" w:rsidP="009E23B3">
      <w:pPr>
        <w:spacing w:after="0" w:line="240" w:lineRule="auto"/>
        <w:jc w:val="both"/>
        <w:rPr>
          <w:rFonts w:ascii="Times New Roman" w:hAnsi="Times New Roman"/>
          <w:color w:val="000000"/>
          <w:sz w:val="24"/>
          <w:szCs w:val="24"/>
        </w:rPr>
      </w:pPr>
    </w:p>
    <w:p w:rsidR="001934F4" w:rsidRPr="009E23B3" w:rsidRDefault="001934F4" w:rsidP="009E23B3">
      <w:pPr>
        <w:spacing w:after="0" w:line="240" w:lineRule="auto"/>
        <w:jc w:val="both"/>
        <w:rPr>
          <w:rFonts w:ascii="Times New Roman" w:hAnsi="Times New Roman"/>
          <w:color w:val="000000"/>
          <w:sz w:val="24"/>
          <w:szCs w:val="24"/>
        </w:rPr>
      </w:pPr>
    </w:p>
    <w:p w:rsidR="001934F4" w:rsidRPr="009E23B3" w:rsidRDefault="001934F4" w:rsidP="009E23B3">
      <w:pPr>
        <w:spacing w:after="0" w:line="240" w:lineRule="auto"/>
        <w:jc w:val="both"/>
        <w:rPr>
          <w:rFonts w:ascii="Times New Roman" w:hAnsi="Times New Roman"/>
          <w:color w:val="000000"/>
          <w:sz w:val="24"/>
          <w:szCs w:val="24"/>
        </w:rPr>
      </w:pPr>
    </w:p>
    <w:p w:rsidR="001934F4" w:rsidRPr="009E23B3" w:rsidRDefault="001934F4" w:rsidP="009E23B3">
      <w:pPr>
        <w:spacing w:after="0" w:line="240" w:lineRule="auto"/>
        <w:jc w:val="both"/>
        <w:rPr>
          <w:rFonts w:ascii="Times New Roman" w:hAnsi="Times New Roman"/>
          <w:color w:val="000000"/>
          <w:sz w:val="24"/>
          <w:szCs w:val="24"/>
        </w:rPr>
      </w:pPr>
    </w:p>
    <w:p w:rsidR="001934F4" w:rsidRPr="009E23B3" w:rsidRDefault="001934F4" w:rsidP="009E23B3">
      <w:pPr>
        <w:spacing w:after="0" w:line="240" w:lineRule="auto"/>
        <w:jc w:val="center"/>
        <w:rPr>
          <w:rFonts w:ascii="Times New Roman" w:hAnsi="Times New Roman"/>
          <w:b/>
          <w:color w:val="000000"/>
          <w:sz w:val="24"/>
          <w:szCs w:val="24"/>
        </w:rPr>
      </w:pPr>
      <w:r w:rsidRPr="009E23B3">
        <w:rPr>
          <w:rFonts w:ascii="Times New Roman" w:hAnsi="Times New Roman"/>
          <w:b/>
          <w:color w:val="000000"/>
          <w:sz w:val="24"/>
          <w:szCs w:val="24"/>
        </w:rPr>
        <w:t>6. Качество кадрового, учебно-методического обеспечения</w:t>
      </w:r>
    </w:p>
    <w:p w:rsidR="001934F4" w:rsidRPr="009E23B3" w:rsidRDefault="001934F4" w:rsidP="009E23B3">
      <w:pPr>
        <w:spacing w:after="0" w:line="240" w:lineRule="auto"/>
        <w:jc w:val="both"/>
        <w:rPr>
          <w:rFonts w:ascii="Times New Roman" w:hAnsi="Times New Roman"/>
          <w:sz w:val="24"/>
          <w:szCs w:val="24"/>
        </w:rPr>
      </w:pP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Воспитательно-образовательный процесс в МБДОУ осуществляют 14 педагогов: 11 воспитателей, педагог-психолог, учитель-логопед и музыкальный руководитель. Из них с высшим педагогическим образованием (6 ч.) – 42,8%; со средним специальным (6 ч.) – 42,8%. Два педагога являются студентами второго курса ППК №1 (14,4%). С высшей категорией – (2 ч.) – 14,3%, с первой категорией – (4 ч.) – 28,6%, со второй категорией – (4 ч.) – 28,6%, соответствие занимаемой должности – (1 ч.) – 7,1%, б/к – (3 ч.) – 21,4%. Стаж работы педагогов: до 5 лет работы – 28,6%(4 ч.), от 5 до 10 лет – 28,6% (4 ч.), свыше 20 лет – 42,8% (6 ч.).</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ab/>
        <w:t xml:space="preserve">В течение учебного года педагоги МБДОУ повышали свой профессиональный уровень на курсах повышения квалификации при ПГПУ, АНО ДПО «Прикамский институт повышения квалификации специалистов», «Карьера и образование».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За 2013-2014 учебный год педагоги ДОУ приняли участие в профессиональных конкурсах разного уровня: «Памятки для родителей», «Калейдоскоп профессиональных находок», «Молодая смена», «Я самая» и др. Воспитатели: Вавилова Н.В., Переяславец С.В. опубликовали свой опыт работы в журнале «Современный педагог». Педагоги ДОУ являются активными участниками разных мероприятий, конференций, конкурсов и т.д., стремятся быть в курсе новинок в области образования.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Успешной реализации намеченных планов работы способствуют разнообразные методические формы работы с кадрами: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педсоветы,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теоретические и практические семинары,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деловые игры,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дискуссии,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выставки,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круглые столы,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смотры-конкурсы,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 творческие отчеты, круглые столы, </w:t>
      </w:r>
    </w:p>
    <w:p w:rsidR="001934F4" w:rsidRPr="009E23B3" w:rsidRDefault="001934F4" w:rsidP="009E23B3">
      <w:pPr>
        <w:widowControl w:val="0"/>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 Накопленный материал собирается и формируется в творческие папки.</w:t>
      </w:r>
    </w:p>
    <w:p w:rsidR="001934F4" w:rsidRPr="009E23B3" w:rsidRDefault="001934F4" w:rsidP="009E23B3">
      <w:pPr>
        <w:spacing w:after="0" w:line="240" w:lineRule="auto"/>
        <w:ind w:firstLine="709"/>
        <w:jc w:val="both"/>
        <w:rPr>
          <w:rFonts w:ascii="Times New Roman" w:hAnsi="Times New Roman"/>
          <w:sz w:val="24"/>
          <w:szCs w:val="24"/>
        </w:rPr>
      </w:pPr>
      <w:r w:rsidRPr="009E23B3">
        <w:rPr>
          <w:rFonts w:ascii="Times New Roman" w:hAnsi="Times New Roman"/>
          <w:sz w:val="24"/>
          <w:szCs w:val="24"/>
        </w:rPr>
        <w:t>Необходимо в следующем учебном году оптимизировать работу методической службы ДОУ. Создать условия для проявления творческой и профессиональной активности как педагогам со стажем работы более пяти лет и молодым специалистам. Повысить активность педагогов в конкурсном движении разного уровня.</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В учебном году методический кабинет был пополнен методической литературой и наглядными пособиями, разработаны методические и практические материалы по организации различных видов детской деятельности. </w:t>
      </w:r>
    </w:p>
    <w:p w:rsidR="001934F4" w:rsidRPr="009E23B3" w:rsidRDefault="001934F4" w:rsidP="009E23B3">
      <w:pPr>
        <w:spacing w:after="0" w:line="240" w:lineRule="auto"/>
        <w:ind w:firstLine="709"/>
        <w:jc w:val="both"/>
        <w:rPr>
          <w:rFonts w:ascii="Times New Roman" w:hAnsi="Times New Roman"/>
          <w:sz w:val="24"/>
          <w:szCs w:val="24"/>
        </w:rPr>
      </w:pPr>
    </w:p>
    <w:p w:rsidR="001934F4" w:rsidRPr="009E23B3" w:rsidRDefault="001934F4" w:rsidP="009E23B3">
      <w:pPr>
        <w:spacing w:after="0" w:line="240" w:lineRule="auto"/>
        <w:ind w:firstLine="709"/>
        <w:jc w:val="center"/>
        <w:rPr>
          <w:rFonts w:ascii="Times New Roman" w:hAnsi="Times New Roman"/>
          <w:sz w:val="24"/>
          <w:szCs w:val="24"/>
        </w:rPr>
      </w:pPr>
      <w:r w:rsidRPr="009E23B3">
        <w:rPr>
          <w:rFonts w:ascii="Times New Roman" w:hAnsi="Times New Roman"/>
          <w:b/>
          <w:color w:val="000000"/>
          <w:sz w:val="24"/>
          <w:szCs w:val="24"/>
        </w:rPr>
        <w:t>7. Качество материально-технической базы</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widowControl w:val="0"/>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Учебно-материальная база является важнейшим ресурсом, обеспечивающим качество и инновационный характер дошкольного образования. Для образовательной деятельности используются:</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административные кабинеты;</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хозяйственно-бытовые и вспомогательные помещения;</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методический кабинет;</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музыкальный и физкультурный залы;</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кабинет учителя-логопеда и педагога-психолога;</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медицинский.</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 xml:space="preserve">В образовательном процессе активно применяются информационно-коммуникационные технологии, что позволяет сделать его более интересным и мобильным, есть доступ в Интернет. Методический кабинет оснащен 2 компьютерами и нетбуком. В образовательном процессе активно используется мультимедийное оборудование. Кабинеты специалистов обеспечены компьютерами, которые успешно используются при проведении индивидуальной работы, в качестве демонстрационного и наглядного материала.  </w:t>
      </w:r>
    </w:p>
    <w:p w:rsidR="001934F4" w:rsidRPr="009E23B3" w:rsidRDefault="001934F4" w:rsidP="009E23B3">
      <w:pPr>
        <w:spacing w:after="0" w:line="240" w:lineRule="auto"/>
        <w:ind w:firstLine="709"/>
        <w:jc w:val="both"/>
        <w:rPr>
          <w:rFonts w:ascii="Times New Roman" w:hAnsi="Times New Roman"/>
          <w:color w:val="000000"/>
          <w:sz w:val="24"/>
          <w:szCs w:val="24"/>
        </w:rPr>
      </w:pPr>
      <w:r w:rsidRPr="009E23B3">
        <w:rPr>
          <w:rFonts w:ascii="Times New Roman" w:hAnsi="Times New Roman"/>
          <w:color w:val="000000"/>
          <w:sz w:val="24"/>
          <w:szCs w:val="24"/>
        </w:rPr>
        <w:t>В течение 2013-2014 учебного года материально-техническая база пополнялась и обогащалась:</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приобретено новое физкультурное оборудование;</w:t>
      </w:r>
    </w:p>
    <w:p w:rsidR="001934F4" w:rsidRPr="009E23B3" w:rsidRDefault="001934F4" w:rsidP="009E23B3">
      <w:pPr>
        <w:spacing w:after="0" w:line="240" w:lineRule="auto"/>
        <w:jc w:val="both"/>
        <w:rPr>
          <w:rFonts w:ascii="Times New Roman" w:hAnsi="Times New Roman"/>
          <w:color w:val="000000"/>
          <w:sz w:val="24"/>
          <w:szCs w:val="24"/>
        </w:rPr>
      </w:pPr>
      <w:r w:rsidRPr="009E23B3">
        <w:rPr>
          <w:rFonts w:ascii="Times New Roman" w:hAnsi="Times New Roman"/>
          <w:color w:val="000000"/>
          <w:sz w:val="24"/>
          <w:szCs w:val="24"/>
        </w:rPr>
        <w:t>- игры и игрушки.</w:t>
      </w:r>
    </w:p>
    <w:p w:rsidR="001934F4" w:rsidRPr="009E23B3" w:rsidRDefault="001934F4" w:rsidP="009E23B3">
      <w:pPr>
        <w:widowControl w:val="0"/>
        <w:shd w:val="clear" w:color="auto" w:fill="FFFFFF"/>
        <w:spacing w:after="0" w:line="240" w:lineRule="auto"/>
        <w:ind w:firstLine="709"/>
        <w:jc w:val="both"/>
        <w:rPr>
          <w:rFonts w:ascii="Times New Roman" w:hAnsi="Times New Roman"/>
          <w:sz w:val="24"/>
          <w:szCs w:val="24"/>
        </w:rPr>
      </w:pPr>
      <w:r w:rsidRPr="009E23B3">
        <w:rPr>
          <w:rFonts w:ascii="Times New Roman" w:hAnsi="Times New Roman"/>
          <w:sz w:val="24"/>
          <w:szCs w:val="24"/>
        </w:rPr>
        <w:t xml:space="preserve">С целью индивидуализации образовательного процесса в ДОУ создана развивающая предметно-пространственная среда. </w:t>
      </w:r>
      <w:r w:rsidRPr="009E23B3">
        <w:rPr>
          <w:rFonts w:ascii="Times New Roman" w:hAnsi="Times New Roman"/>
          <w:color w:val="000000"/>
          <w:spacing w:val="1"/>
          <w:sz w:val="24"/>
          <w:szCs w:val="24"/>
        </w:rPr>
        <w:t xml:space="preserve">Она дает возможность каждому ребенку реализовать свои замыслы и потребности, тем самым обеспечивает </w:t>
      </w:r>
      <w:r w:rsidRPr="009E23B3">
        <w:rPr>
          <w:rFonts w:ascii="Times New Roman" w:hAnsi="Times New Roman"/>
          <w:color w:val="000000"/>
          <w:sz w:val="24"/>
          <w:szCs w:val="24"/>
        </w:rPr>
        <w:t xml:space="preserve">личностное развитие детей в группе. </w:t>
      </w:r>
      <w:r w:rsidRPr="009E23B3">
        <w:rPr>
          <w:rFonts w:ascii="Times New Roman" w:hAnsi="Times New Roman"/>
          <w:color w:val="000000"/>
          <w:spacing w:val="2"/>
          <w:sz w:val="24"/>
          <w:szCs w:val="24"/>
        </w:rPr>
        <w:t xml:space="preserve">Содержание предметно-пространственной среды соответствует интересам мальчиков и </w:t>
      </w:r>
      <w:r w:rsidRPr="009E23B3">
        <w:rPr>
          <w:rFonts w:ascii="Times New Roman" w:hAnsi="Times New Roman"/>
          <w:color w:val="000000"/>
          <w:sz w:val="24"/>
          <w:szCs w:val="24"/>
        </w:rPr>
        <w:t>девочек, постоянно изменяется и обогащается с ориентацией на поддержание интереса детей, соответствует требованиям СанПин и ФГОС.</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spacing w:after="0" w:line="240" w:lineRule="auto"/>
        <w:ind w:firstLine="709"/>
        <w:jc w:val="center"/>
        <w:rPr>
          <w:rFonts w:ascii="Times New Roman" w:hAnsi="Times New Roman"/>
          <w:sz w:val="24"/>
          <w:szCs w:val="24"/>
        </w:rPr>
      </w:pPr>
      <w:r w:rsidRPr="009E23B3">
        <w:rPr>
          <w:rFonts w:ascii="Times New Roman" w:hAnsi="Times New Roman"/>
          <w:b/>
          <w:color w:val="000000"/>
          <w:sz w:val="24"/>
          <w:szCs w:val="24"/>
        </w:rPr>
        <w:t>7. Функционирование внутренней оценки качества образования</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spacing w:after="0" w:line="240" w:lineRule="auto"/>
        <w:ind w:firstLine="709"/>
        <w:jc w:val="both"/>
        <w:rPr>
          <w:rStyle w:val="Emphasis"/>
          <w:rFonts w:ascii="Times New Roman" w:hAnsi="Times New Roman"/>
          <w:i w:val="0"/>
          <w:iCs/>
          <w:sz w:val="24"/>
          <w:szCs w:val="24"/>
        </w:rPr>
      </w:pPr>
      <w:r w:rsidRPr="009E23B3">
        <w:rPr>
          <w:rStyle w:val="Emphasis"/>
          <w:rFonts w:ascii="Times New Roman" w:hAnsi="Times New Roman"/>
          <w:i w:val="0"/>
          <w:iCs/>
          <w:sz w:val="24"/>
          <w:szCs w:val="24"/>
        </w:rPr>
        <w:t xml:space="preserve">Оценка качества осуществляется в соответствии с действующими правовыми и нормативными документами системы образования: </w:t>
      </w:r>
    </w:p>
    <w:p w:rsidR="001934F4" w:rsidRPr="009E23B3" w:rsidRDefault="001934F4" w:rsidP="009E23B3">
      <w:pPr>
        <w:spacing w:after="0" w:line="240" w:lineRule="auto"/>
        <w:jc w:val="center"/>
        <w:rPr>
          <w:rFonts w:ascii="Times New Roman" w:hAnsi="Times New Roman"/>
          <w:b/>
          <w:sz w:val="24"/>
          <w:szCs w:val="24"/>
        </w:rPr>
      </w:pPr>
      <w:r w:rsidRPr="009E23B3">
        <w:rPr>
          <w:rStyle w:val="Emphasis"/>
          <w:rFonts w:ascii="Times New Roman" w:hAnsi="Times New Roman"/>
          <w:b/>
          <w:bCs/>
          <w:i w:val="0"/>
          <w:iCs/>
          <w:sz w:val="24"/>
          <w:szCs w:val="24"/>
        </w:rPr>
        <w:t>Объекты внутренней системы оценки качества образования</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Соответствие ООПДО федеральным государственным требованиям:</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структура ООПДО;</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содержание ООПДО.</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Соответствие условий реализации ООПДО:</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кадровые;</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материально-технические;</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учебно-методические;</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медико-социальные;</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психолого-педагогические;</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 финансовые.</w:t>
      </w:r>
    </w:p>
    <w:p w:rsidR="001934F4" w:rsidRPr="009E23B3" w:rsidRDefault="001934F4" w:rsidP="009E23B3">
      <w:pPr>
        <w:spacing w:after="0" w:line="240" w:lineRule="auto"/>
        <w:rPr>
          <w:rFonts w:ascii="Times New Roman" w:hAnsi="Times New Roman"/>
          <w:sz w:val="24"/>
          <w:szCs w:val="24"/>
        </w:rPr>
      </w:pPr>
      <w:r w:rsidRPr="009E23B3">
        <w:rPr>
          <w:rFonts w:ascii="Times New Roman" w:hAnsi="Times New Roman"/>
          <w:sz w:val="24"/>
          <w:szCs w:val="24"/>
        </w:rPr>
        <w:t>Качество результатов реализации ООПДО:</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изучение динамики формирования у детей интегративных качеств, которые они должны приобрести в результате, как освоения  комплекса образовательных областей, так и в целом основной общеобразовательной программы дошкольного образования к моменту поступления в школу;</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уровень заболеваемости обучающихся;</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удовлетворенность различных групп потребителей (родителей (законных представителей), воспитателей) деятельностью ДОУ.</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Субъектами внутренней системы оценки качества образования являются:</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руководитель;</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педагогический коллектив;</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дети;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родители (законные представители).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Формами проведения оценки качества образования в ДОУ являются:</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контроль; </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мониторинг интегративных качеств личности;</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психолого-педагогическая диагностика. </w:t>
      </w:r>
    </w:p>
    <w:p w:rsidR="001934F4" w:rsidRPr="009E23B3" w:rsidRDefault="001934F4" w:rsidP="009E23B3">
      <w:pPr>
        <w:spacing w:after="0" w:line="240" w:lineRule="auto"/>
        <w:jc w:val="center"/>
        <w:rPr>
          <w:rFonts w:ascii="Times New Roman" w:hAnsi="Times New Roman"/>
          <w:sz w:val="24"/>
          <w:szCs w:val="24"/>
        </w:rPr>
      </w:pPr>
      <w:r w:rsidRPr="009E23B3">
        <w:rPr>
          <w:rFonts w:ascii="Times New Roman" w:hAnsi="Times New Roman"/>
          <w:sz w:val="24"/>
          <w:szCs w:val="24"/>
        </w:rPr>
        <w:t>Программа проведения, внутренней системы оценки качества образования</w:t>
      </w:r>
    </w:p>
    <w:p w:rsidR="001934F4" w:rsidRPr="009E23B3" w:rsidRDefault="001934F4" w:rsidP="009E23B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326"/>
        <w:gridCol w:w="6782"/>
      </w:tblGrid>
      <w:tr w:rsidR="001934F4" w:rsidRPr="009E23B3" w:rsidTr="00886306">
        <w:tc>
          <w:tcPr>
            <w:tcW w:w="484"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w:t>
            </w:r>
          </w:p>
        </w:tc>
        <w:tc>
          <w:tcPr>
            <w:tcW w:w="2502"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Этапы</w:t>
            </w:r>
          </w:p>
        </w:tc>
        <w:tc>
          <w:tcPr>
            <w:tcW w:w="1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Содержание мониторинговой деятельности</w:t>
            </w:r>
          </w:p>
        </w:tc>
      </w:tr>
      <w:tr w:rsidR="001934F4" w:rsidRPr="009E23B3" w:rsidTr="00886306">
        <w:tc>
          <w:tcPr>
            <w:tcW w:w="484"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1</w:t>
            </w:r>
          </w:p>
        </w:tc>
        <w:tc>
          <w:tcPr>
            <w:tcW w:w="2502"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Подготовительный </w:t>
            </w:r>
          </w:p>
        </w:tc>
        <w:tc>
          <w:tcPr>
            <w:tcW w:w="1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Анализ имеющихся данных, условий и факторов, постановка цели, определение объекта, установление сроков, изучение необходимых материалов, разработка инструкций и инструментария, создание технологического пакета. </w:t>
            </w:r>
          </w:p>
        </w:tc>
      </w:tr>
      <w:tr w:rsidR="001934F4" w:rsidRPr="009E23B3" w:rsidTr="00886306">
        <w:tc>
          <w:tcPr>
            <w:tcW w:w="484"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2</w:t>
            </w:r>
          </w:p>
        </w:tc>
        <w:tc>
          <w:tcPr>
            <w:tcW w:w="2502"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Организационный</w:t>
            </w:r>
          </w:p>
        </w:tc>
        <w:tc>
          <w:tcPr>
            <w:tcW w:w="1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Проведение организационных совещаний,  распределение обязанностей между специалистами,  консультации по ознакомлению с содержанием технологического пакета</w:t>
            </w:r>
          </w:p>
        </w:tc>
      </w:tr>
      <w:tr w:rsidR="001934F4" w:rsidRPr="009E23B3" w:rsidTr="00886306">
        <w:tc>
          <w:tcPr>
            <w:tcW w:w="484"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3</w:t>
            </w:r>
          </w:p>
        </w:tc>
        <w:tc>
          <w:tcPr>
            <w:tcW w:w="2502"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Диагностический</w:t>
            </w:r>
          </w:p>
        </w:tc>
        <w:tc>
          <w:tcPr>
            <w:tcW w:w="1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Сбор информации по интересующей проблеме, изучение документации, наблюдение, тестирование, беседы с детьми, выполнение диагностических заданий, использование социологических методов (контрольные срезы, хронометраж, интервьюирование, анкетирование, собеседование) и сопоставление результатов с примерными типологическими характеристиками воспитанников,  определение состава дифференцированных подгрупп с низким, средним, и высоким  уровнями освоения  образовательных областей. </w:t>
            </w:r>
          </w:p>
        </w:tc>
      </w:tr>
      <w:tr w:rsidR="001934F4" w:rsidRPr="009E23B3" w:rsidTr="00886306">
        <w:tc>
          <w:tcPr>
            <w:tcW w:w="484"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4</w:t>
            </w:r>
          </w:p>
        </w:tc>
        <w:tc>
          <w:tcPr>
            <w:tcW w:w="2502"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Аналитический</w:t>
            </w:r>
          </w:p>
        </w:tc>
        <w:tc>
          <w:tcPr>
            <w:tcW w:w="1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Систематизация, обработка и анализ полученной информации, сопоставление результатов, формулирование выводов. Написание аналитической справки по группам. </w:t>
            </w:r>
          </w:p>
        </w:tc>
      </w:tr>
      <w:tr w:rsidR="001934F4" w:rsidRPr="009E23B3" w:rsidTr="00886306">
        <w:tc>
          <w:tcPr>
            <w:tcW w:w="484"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5</w:t>
            </w:r>
          </w:p>
        </w:tc>
        <w:tc>
          <w:tcPr>
            <w:tcW w:w="2502"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Итоговый</w:t>
            </w:r>
          </w:p>
        </w:tc>
        <w:tc>
          <w:tcPr>
            <w:tcW w:w="11800" w:type="dxa"/>
          </w:tcPr>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Составление прогнозов, составление  образовательных маршрутов (воспитатель и специалисты),  выработка предложений и рекомендаций для принятия управленческого решения, определение  сроков  выполнения рекомендаций.</w:t>
            </w:r>
          </w:p>
        </w:tc>
      </w:tr>
    </w:tbl>
    <w:p w:rsidR="001934F4" w:rsidRPr="009E23B3" w:rsidRDefault="001934F4" w:rsidP="009E23B3">
      <w:pPr>
        <w:spacing w:after="0" w:line="240" w:lineRule="auto"/>
        <w:jc w:val="both"/>
        <w:rPr>
          <w:rStyle w:val="Emphasis"/>
          <w:rFonts w:ascii="Times New Roman" w:hAnsi="Times New Roman"/>
          <w:bCs/>
          <w:i w:val="0"/>
          <w:iCs/>
          <w:sz w:val="24"/>
          <w:szCs w:val="24"/>
        </w:rPr>
      </w:pPr>
      <w:r w:rsidRPr="009E23B3">
        <w:rPr>
          <w:rStyle w:val="Emphasis"/>
          <w:rFonts w:ascii="Times New Roman" w:hAnsi="Times New Roman"/>
          <w:bCs/>
          <w:i w:val="0"/>
          <w:iCs/>
          <w:sz w:val="24"/>
          <w:szCs w:val="24"/>
        </w:rPr>
        <w:t>Распределение функциональных обязанностей участников внутренней оценки:</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u w:val="single"/>
        </w:rPr>
      </w:pPr>
      <w:r w:rsidRPr="009E23B3">
        <w:rPr>
          <w:rFonts w:ascii="Times New Roman" w:eastAsia="TimesNewRomanPSMT" w:hAnsi="Times New Roman"/>
          <w:sz w:val="24"/>
          <w:szCs w:val="24"/>
          <w:u w:val="single"/>
        </w:rPr>
        <w:t>Заведующий ДОУ</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устанавливает и утверждают порядок, периодичность проведения мониторинговых исследований;</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определяют пути дальнейшего развития Учреждения;</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обеспечивает на основе образовательной программы проведение в Учреждении контрольно-оценочных процедур, мониторинговых, социологических и статистических исследований по вопросам качества образования;</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принимает управленческие решения по развитию качества образования</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TimesNewRomanPSMT" w:hAnsi="Times New Roman"/>
          <w:sz w:val="24"/>
          <w:szCs w:val="24"/>
        </w:rPr>
        <w:t>на основе анализа результатов</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u w:val="single"/>
        </w:rPr>
      </w:pPr>
      <w:r w:rsidRPr="009E23B3">
        <w:rPr>
          <w:rFonts w:ascii="Times New Roman" w:eastAsia="TimesNewRomanPSMT" w:hAnsi="Times New Roman"/>
          <w:sz w:val="24"/>
          <w:szCs w:val="24"/>
          <w:u w:val="single"/>
        </w:rPr>
        <w:t>Заместитель заведующего по ВМР:</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организует систему внутренней оценки качества образования в Учреждении;</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TimesNewRomanPSMT" w:hAnsi="Times New Roman"/>
          <w:sz w:val="24"/>
          <w:szCs w:val="24"/>
        </w:rPr>
        <w:t xml:space="preserve">-осуществляет сбор, обработку, хранение и представление информации о состоянии и динамике развития качества; </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TimesNewRomanPSMT" w:hAnsi="Times New Roman"/>
          <w:sz w:val="24"/>
          <w:szCs w:val="24"/>
        </w:rPr>
        <w:t>-анализирует результаты оценки качества образования на уровне Учреждения;</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TimesNewRomanPSMT" w:hAnsi="Times New Roman"/>
          <w:sz w:val="24"/>
          <w:szCs w:val="24"/>
        </w:rPr>
        <w:t>- формирует информационно – аналитические материалы по результатам оценки качества образования (анализ работы Учреждения за учебный год, публичный доклад заведующей);</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TimesNewRomanPSMT" w:hAnsi="Times New Roman"/>
          <w:sz w:val="24"/>
          <w:szCs w:val="24"/>
        </w:rPr>
        <w:t>-проводит контроль за проведением в каждой возрастной группе;</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анализирует динамику уровня развития воспитанников каждой возрастной группы;</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разрабатывает и предлагает педагогам рекомендации по повышению уровня организации воспитательно – образовательного процесса.</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TimesNewRomanPSMT" w:hAnsi="Times New Roman"/>
          <w:sz w:val="24"/>
          <w:szCs w:val="24"/>
          <w:u w:val="single"/>
        </w:rPr>
        <w:t>Воспитатели, специалисты</w:t>
      </w:r>
      <w:r w:rsidRPr="009E23B3">
        <w:rPr>
          <w:rFonts w:ascii="Times New Roman" w:eastAsia="TimesNewRomanPSMT" w:hAnsi="Times New Roman"/>
          <w:sz w:val="24"/>
          <w:szCs w:val="24"/>
        </w:rPr>
        <w:t>:</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проводят оценку индивидуального развития каждого воспитанника;</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анализируют динамику развития личности каждого воспитанника;</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разрабатывают и предлагают родителям рекомендации по воспитанию и обучению детей;</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своевременно доводят итоги до сведения родителей;</w:t>
      </w:r>
    </w:p>
    <w:p w:rsidR="001934F4" w:rsidRPr="009E23B3" w:rsidRDefault="001934F4" w:rsidP="009E23B3">
      <w:pPr>
        <w:autoSpaceDE w:val="0"/>
        <w:autoSpaceDN w:val="0"/>
        <w:adjustRightInd w:val="0"/>
        <w:spacing w:after="0" w:line="240" w:lineRule="auto"/>
        <w:jc w:val="both"/>
        <w:rPr>
          <w:rFonts w:ascii="Times New Roman" w:eastAsia="TimesNewRomanPSMT" w:hAnsi="Times New Roman"/>
          <w:sz w:val="24"/>
          <w:szCs w:val="24"/>
        </w:rPr>
      </w:pPr>
      <w:r w:rsidRPr="009E23B3">
        <w:rPr>
          <w:rFonts w:ascii="Times New Roman" w:eastAsia="Arial Unicode MS" w:hAnsi="Times New Roman"/>
          <w:sz w:val="24"/>
          <w:szCs w:val="24"/>
        </w:rPr>
        <w:t>-</w:t>
      </w:r>
      <w:r w:rsidRPr="009E23B3">
        <w:rPr>
          <w:rFonts w:ascii="Times New Roman" w:eastAsia="TimesNewRomanPSMT" w:hAnsi="Times New Roman"/>
          <w:sz w:val="24"/>
          <w:szCs w:val="24"/>
        </w:rPr>
        <w:t>своевременно предоставляют информацию заместителю заведующего по ВМР.</w:t>
      </w:r>
    </w:p>
    <w:p w:rsidR="001934F4" w:rsidRPr="009E23B3" w:rsidRDefault="001934F4" w:rsidP="009E23B3">
      <w:pPr>
        <w:autoSpaceDE w:val="0"/>
        <w:autoSpaceDN w:val="0"/>
        <w:adjustRightInd w:val="0"/>
        <w:spacing w:after="0" w:line="240" w:lineRule="auto"/>
        <w:jc w:val="both"/>
        <w:rPr>
          <w:rFonts w:ascii="Times New Roman" w:hAnsi="Times New Roman"/>
          <w:sz w:val="24"/>
          <w:szCs w:val="24"/>
          <w:u w:val="single"/>
        </w:rPr>
      </w:pPr>
      <w:r w:rsidRPr="009E23B3">
        <w:rPr>
          <w:rFonts w:ascii="Times New Roman" w:hAnsi="Times New Roman"/>
          <w:sz w:val="24"/>
          <w:szCs w:val="24"/>
          <w:u w:val="single"/>
        </w:rPr>
        <w:t xml:space="preserve"> Старшая медсестра ДОУ:</w:t>
      </w:r>
    </w:p>
    <w:p w:rsidR="001934F4" w:rsidRPr="009E23B3" w:rsidRDefault="001934F4" w:rsidP="009E23B3">
      <w:pPr>
        <w:autoSpaceDE w:val="0"/>
        <w:autoSpaceDN w:val="0"/>
        <w:adjustRightInd w:val="0"/>
        <w:spacing w:after="0" w:line="240" w:lineRule="auto"/>
        <w:jc w:val="both"/>
        <w:rPr>
          <w:rFonts w:ascii="Times New Roman" w:hAnsi="Times New Roman"/>
          <w:sz w:val="24"/>
          <w:szCs w:val="24"/>
        </w:rPr>
      </w:pPr>
      <w:r w:rsidRPr="009E23B3">
        <w:rPr>
          <w:rFonts w:ascii="Times New Roman" w:hAnsi="Times New Roman"/>
          <w:sz w:val="24"/>
          <w:szCs w:val="24"/>
        </w:rPr>
        <w:t>– осуществляет отслеживание состояния здоровья воспитанников: физическое развитие, заболеваемость, посещаемость;</w:t>
      </w:r>
    </w:p>
    <w:p w:rsidR="001934F4" w:rsidRPr="009E23B3" w:rsidRDefault="001934F4" w:rsidP="009E23B3">
      <w:pPr>
        <w:autoSpaceDE w:val="0"/>
        <w:autoSpaceDN w:val="0"/>
        <w:adjustRightInd w:val="0"/>
        <w:spacing w:after="0" w:line="240" w:lineRule="auto"/>
        <w:jc w:val="both"/>
        <w:rPr>
          <w:rFonts w:ascii="Times New Roman" w:hAnsi="Times New Roman"/>
          <w:sz w:val="24"/>
          <w:szCs w:val="24"/>
        </w:rPr>
      </w:pPr>
      <w:r w:rsidRPr="009E23B3">
        <w:rPr>
          <w:rFonts w:ascii="Times New Roman" w:hAnsi="Times New Roman"/>
          <w:sz w:val="24"/>
          <w:szCs w:val="24"/>
        </w:rPr>
        <w:t xml:space="preserve">- выявляет факторы, отрицательно влияющие на самочувствие и здоровье детей. </w:t>
      </w:r>
    </w:p>
    <w:p w:rsidR="001934F4" w:rsidRPr="009E23B3" w:rsidRDefault="001934F4" w:rsidP="009E23B3">
      <w:pPr>
        <w:spacing w:after="0" w:line="240" w:lineRule="auto"/>
        <w:jc w:val="both"/>
        <w:rPr>
          <w:rFonts w:ascii="Times New Roman" w:hAnsi="Times New Roman"/>
          <w:sz w:val="24"/>
          <w:szCs w:val="24"/>
          <w:u w:val="single"/>
        </w:rPr>
      </w:pPr>
      <w:r w:rsidRPr="009E23B3">
        <w:rPr>
          <w:rFonts w:ascii="Times New Roman" w:hAnsi="Times New Roman"/>
          <w:sz w:val="24"/>
          <w:szCs w:val="24"/>
          <w:u w:val="single"/>
        </w:rPr>
        <w:t>Заведующий хозяйством:</w:t>
      </w:r>
    </w:p>
    <w:p w:rsidR="001934F4" w:rsidRPr="009E23B3" w:rsidRDefault="001934F4" w:rsidP="009E23B3">
      <w:pPr>
        <w:spacing w:after="0" w:line="240" w:lineRule="auto"/>
        <w:jc w:val="both"/>
        <w:rPr>
          <w:rFonts w:ascii="Times New Roman" w:hAnsi="Times New Roman"/>
          <w:sz w:val="24"/>
          <w:szCs w:val="24"/>
        </w:rPr>
      </w:pPr>
      <w:r w:rsidRPr="009E23B3">
        <w:rPr>
          <w:rFonts w:ascii="Times New Roman" w:hAnsi="Times New Roman"/>
          <w:sz w:val="24"/>
          <w:szCs w:val="24"/>
        </w:rPr>
        <w:t xml:space="preserve">– выполняет оценку качества материально-технического обеспечения образовательного процесса. </w:t>
      </w:r>
    </w:p>
    <w:p w:rsidR="001934F4" w:rsidRPr="009E23B3" w:rsidRDefault="001934F4" w:rsidP="009E23B3">
      <w:pPr>
        <w:shd w:val="clear" w:color="auto" w:fill="FFFFFF"/>
        <w:spacing w:after="0" w:line="240" w:lineRule="auto"/>
        <w:jc w:val="both"/>
        <w:rPr>
          <w:rFonts w:ascii="Times New Roman" w:hAnsi="Times New Roman"/>
          <w:sz w:val="24"/>
          <w:szCs w:val="24"/>
        </w:rPr>
      </w:pPr>
      <w:r w:rsidRPr="009E23B3">
        <w:rPr>
          <w:rFonts w:ascii="Times New Roman" w:hAnsi="Times New Roman"/>
          <w:sz w:val="24"/>
          <w:szCs w:val="24"/>
          <w:u w:val="single"/>
        </w:rPr>
        <w:t>Психолог:</w:t>
      </w:r>
    </w:p>
    <w:p w:rsidR="001934F4" w:rsidRPr="009E23B3" w:rsidRDefault="001934F4" w:rsidP="009E23B3">
      <w:pPr>
        <w:shd w:val="clear" w:color="auto" w:fill="FFFFFF"/>
        <w:spacing w:after="0" w:line="240" w:lineRule="auto"/>
        <w:jc w:val="both"/>
        <w:rPr>
          <w:rFonts w:ascii="Times New Roman" w:hAnsi="Times New Roman"/>
          <w:sz w:val="24"/>
          <w:szCs w:val="24"/>
        </w:rPr>
      </w:pPr>
      <w:r w:rsidRPr="009E23B3">
        <w:rPr>
          <w:rFonts w:ascii="Times New Roman" w:hAnsi="Times New Roman"/>
          <w:sz w:val="24"/>
          <w:szCs w:val="24"/>
        </w:rPr>
        <w:t>- организует информационное сопровождение образовательного процесса, основанная на изучении когни</w:t>
      </w:r>
      <w:r w:rsidRPr="009E23B3">
        <w:rPr>
          <w:rFonts w:ascii="Times New Roman" w:hAnsi="Times New Roman"/>
          <w:sz w:val="24"/>
          <w:szCs w:val="24"/>
        </w:rPr>
        <w:softHyphen/>
        <w:t xml:space="preserve">тивной  сферы   и  личностного развития ребенка; </w:t>
      </w:r>
    </w:p>
    <w:p w:rsidR="001934F4" w:rsidRPr="009E23B3" w:rsidRDefault="001934F4" w:rsidP="009E23B3">
      <w:pPr>
        <w:shd w:val="clear" w:color="auto" w:fill="FFFFFF"/>
        <w:spacing w:after="0" w:line="240" w:lineRule="auto"/>
        <w:jc w:val="both"/>
        <w:rPr>
          <w:rFonts w:ascii="Times New Roman" w:hAnsi="Times New Roman"/>
          <w:sz w:val="24"/>
          <w:szCs w:val="24"/>
        </w:rPr>
      </w:pPr>
      <w:r w:rsidRPr="009E23B3">
        <w:rPr>
          <w:rFonts w:ascii="Times New Roman" w:hAnsi="Times New Roman"/>
          <w:sz w:val="24"/>
          <w:szCs w:val="24"/>
        </w:rPr>
        <w:t>- следит за системой коллективно-группо</w:t>
      </w:r>
      <w:r w:rsidRPr="009E23B3">
        <w:rPr>
          <w:rFonts w:ascii="Times New Roman" w:hAnsi="Times New Roman"/>
          <w:sz w:val="24"/>
          <w:szCs w:val="24"/>
        </w:rPr>
        <w:softHyphen/>
        <w:t>вых и личностных отношений детского и взрослого сообщества в ДОУ.</w:t>
      </w:r>
    </w:p>
    <w:p w:rsidR="001934F4" w:rsidRPr="009E23B3" w:rsidRDefault="001934F4" w:rsidP="009E23B3">
      <w:pPr>
        <w:spacing w:after="0" w:line="240" w:lineRule="auto"/>
        <w:jc w:val="center"/>
        <w:rPr>
          <w:rFonts w:ascii="Times New Roman" w:hAnsi="Times New Roman"/>
          <w:b/>
          <w:color w:val="000000"/>
          <w:sz w:val="24"/>
          <w:szCs w:val="24"/>
        </w:rPr>
      </w:pPr>
    </w:p>
    <w:p w:rsidR="001934F4" w:rsidRPr="009E23B3" w:rsidRDefault="001934F4" w:rsidP="009E23B3">
      <w:pPr>
        <w:spacing w:after="0" w:line="240" w:lineRule="auto"/>
        <w:ind w:firstLine="709"/>
        <w:jc w:val="center"/>
        <w:rPr>
          <w:rFonts w:ascii="Times New Roman" w:hAnsi="Times New Roman"/>
          <w:sz w:val="24"/>
          <w:szCs w:val="24"/>
        </w:rPr>
      </w:pPr>
      <w:r w:rsidRPr="009E23B3">
        <w:rPr>
          <w:rFonts w:ascii="Times New Roman" w:hAnsi="Times New Roman"/>
          <w:b/>
          <w:color w:val="000000"/>
          <w:sz w:val="24"/>
          <w:szCs w:val="24"/>
        </w:rPr>
        <w:t>8. Анализ показателей деятельности организации, подлежащей самообследованию</w:t>
      </w:r>
    </w:p>
    <w:p w:rsidR="001934F4" w:rsidRPr="009E23B3" w:rsidRDefault="001934F4" w:rsidP="009E23B3">
      <w:pPr>
        <w:spacing w:after="0" w:line="240" w:lineRule="auto"/>
        <w:jc w:val="center"/>
        <w:rPr>
          <w:rFonts w:ascii="Times New Roman" w:hAnsi="Times New Roman"/>
          <w:b/>
          <w:color w:val="000000"/>
          <w:sz w:val="24"/>
          <w:szCs w:val="24"/>
        </w:rPr>
      </w:pPr>
    </w:p>
    <w:tbl>
      <w:tblPr>
        <w:tblW w:w="9639" w:type="dxa"/>
        <w:tblInd w:w="75" w:type="dxa"/>
        <w:tblLayout w:type="fixed"/>
        <w:tblCellMar>
          <w:left w:w="75" w:type="dxa"/>
          <w:right w:w="75" w:type="dxa"/>
        </w:tblCellMar>
        <w:tblLook w:val="0000"/>
      </w:tblPr>
      <w:tblGrid>
        <w:gridCol w:w="1020"/>
        <w:gridCol w:w="7070"/>
        <w:gridCol w:w="1549"/>
      </w:tblGrid>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N п/п</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jc w:val="center"/>
              <w:rPr>
                <w:rFonts w:ascii="Times New Roman" w:hAnsi="Times New Roman"/>
                <w:sz w:val="24"/>
                <w:szCs w:val="24"/>
              </w:rPr>
            </w:pPr>
            <w:r w:rsidRPr="009E23B3">
              <w:rPr>
                <w:rFonts w:ascii="Times New Roman" w:hAnsi="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Единица измерения</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outlineLvl w:val="1"/>
              <w:rPr>
                <w:rFonts w:ascii="Times New Roman" w:hAnsi="Times New Roman"/>
                <w:sz w:val="24"/>
                <w:szCs w:val="24"/>
              </w:rPr>
            </w:pPr>
            <w:bookmarkStart w:id="0" w:name="Par43"/>
            <w:bookmarkEnd w:id="0"/>
            <w:r w:rsidRPr="009E23B3">
              <w:rPr>
                <w:rFonts w:ascii="Times New Roman" w:hAnsi="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162 человека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режиме полного дня - 12 часов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162 человека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25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137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5</w:t>
            </w:r>
            <w:r w:rsidRPr="009E23B3">
              <w:rPr>
                <w:rFonts w:ascii="Times New Roman" w:hAnsi="Times New Roman"/>
                <w:sz w:val="24"/>
                <w:szCs w:val="24"/>
              </w:rPr>
              <w:t xml:space="preserve"> день</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14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 xml:space="preserve"> 6 человек/42,8%</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5 человек/35,7%</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 xml:space="preserve"> 6 человек/42,8%</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6 человек/42,8%</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 xml:space="preserve"> 6 человек/42,8%</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 человек/14,3%</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4 человек/28,6%</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 xml:space="preserve"> 14 человек/100%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4 человек/28,6%</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3 человек/21,4%</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4 человек/28,6%</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0 человек/0%</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10 человек/55,5%</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5 человек/27,8%</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14 человек/162 человек</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нет</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нет</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outlineLvl w:val="1"/>
              <w:rPr>
                <w:rFonts w:ascii="Times New Roman" w:hAnsi="Times New Roman"/>
                <w:sz w:val="24"/>
                <w:szCs w:val="24"/>
              </w:rPr>
            </w:pPr>
            <w:bookmarkStart w:id="1" w:name="Par163"/>
            <w:bookmarkEnd w:id="1"/>
            <w:r w:rsidRPr="009E23B3">
              <w:rPr>
                <w:rFonts w:ascii="Times New Roman" w:hAnsi="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2,7 кв. м</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 xml:space="preserve"> 121 кв. м</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да</w:t>
            </w:r>
          </w:p>
        </w:tc>
      </w:tr>
      <w:tr w:rsidR="001934F4" w:rsidRPr="009E23B3" w:rsidTr="00EB5680">
        <w:tc>
          <w:tcPr>
            <w:tcW w:w="102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1934F4" w:rsidRPr="009E23B3" w:rsidRDefault="001934F4" w:rsidP="009E23B3">
            <w:pPr>
              <w:widowControl w:val="0"/>
              <w:autoSpaceDE w:val="0"/>
              <w:autoSpaceDN w:val="0"/>
              <w:adjustRightInd w:val="0"/>
              <w:spacing w:line="240" w:lineRule="auto"/>
              <w:rPr>
                <w:rFonts w:ascii="Times New Roman" w:hAnsi="Times New Roman"/>
                <w:sz w:val="24"/>
                <w:szCs w:val="24"/>
              </w:rPr>
            </w:pPr>
            <w:r w:rsidRPr="009E23B3">
              <w:rPr>
                <w:rFonts w:ascii="Times New Roman" w:hAnsi="Times New Roman"/>
                <w:sz w:val="24"/>
                <w:szCs w:val="24"/>
              </w:rPr>
              <w:t>да</w:t>
            </w:r>
            <w:bookmarkStart w:id="2" w:name="_GoBack"/>
            <w:bookmarkEnd w:id="2"/>
          </w:p>
        </w:tc>
      </w:tr>
    </w:tbl>
    <w:p w:rsidR="001934F4" w:rsidRPr="009E23B3" w:rsidRDefault="001934F4" w:rsidP="009E23B3">
      <w:pPr>
        <w:spacing w:after="0" w:line="240" w:lineRule="auto"/>
        <w:jc w:val="both"/>
        <w:rPr>
          <w:rFonts w:ascii="Times New Roman" w:hAnsi="Times New Roman"/>
          <w:color w:val="000000"/>
          <w:sz w:val="24"/>
          <w:szCs w:val="24"/>
        </w:rPr>
      </w:pPr>
    </w:p>
    <w:p w:rsidR="001934F4" w:rsidRPr="009E23B3" w:rsidRDefault="001934F4" w:rsidP="009E23B3">
      <w:pPr>
        <w:spacing w:after="0" w:line="240" w:lineRule="auto"/>
        <w:jc w:val="both"/>
        <w:rPr>
          <w:rFonts w:ascii="Times New Roman" w:hAnsi="Times New Roman"/>
          <w:b/>
          <w:sz w:val="24"/>
          <w:szCs w:val="24"/>
        </w:rPr>
      </w:pPr>
    </w:p>
    <w:p w:rsidR="001934F4" w:rsidRPr="009E23B3" w:rsidRDefault="001934F4" w:rsidP="009E23B3">
      <w:pPr>
        <w:spacing w:after="0" w:line="240" w:lineRule="auto"/>
        <w:rPr>
          <w:rFonts w:ascii="Times New Roman" w:hAnsi="Times New Roman"/>
          <w:sz w:val="24"/>
          <w:szCs w:val="24"/>
        </w:rPr>
      </w:pPr>
    </w:p>
    <w:sectPr w:rsidR="001934F4" w:rsidRPr="009E23B3" w:rsidSect="00B858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F4" w:rsidRDefault="001934F4" w:rsidP="00EC687F">
      <w:pPr>
        <w:spacing w:after="0" w:line="240" w:lineRule="auto"/>
      </w:pPr>
      <w:r>
        <w:separator/>
      </w:r>
    </w:p>
  </w:endnote>
  <w:endnote w:type="continuationSeparator" w:id="1">
    <w:p w:rsidR="001934F4" w:rsidRDefault="001934F4" w:rsidP="00EC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F4" w:rsidRDefault="001934F4">
    <w:pPr>
      <w:pStyle w:val="Footer"/>
      <w:jc w:val="right"/>
    </w:pPr>
    <w:fldSimple w:instr="PAGE   \* MERGEFORMAT">
      <w:r>
        <w:rPr>
          <w:noProof/>
        </w:rPr>
        <w:t>18</w:t>
      </w:r>
    </w:fldSimple>
  </w:p>
  <w:p w:rsidR="001934F4" w:rsidRDefault="00193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F4" w:rsidRDefault="001934F4" w:rsidP="00EC687F">
      <w:pPr>
        <w:spacing w:after="0" w:line="240" w:lineRule="auto"/>
      </w:pPr>
      <w:r>
        <w:separator/>
      </w:r>
    </w:p>
  </w:footnote>
  <w:footnote w:type="continuationSeparator" w:id="1">
    <w:p w:rsidR="001934F4" w:rsidRDefault="001934F4" w:rsidP="00EC6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EC6E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D8F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9A42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70AE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5E7E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0DB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8E9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5C3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02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EE7CBC"/>
    <w:lvl w:ilvl="0">
      <w:start w:val="1"/>
      <w:numFmt w:val="bullet"/>
      <w:lvlText w:val=""/>
      <w:lvlJc w:val="left"/>
      <w:pPr>
        <w:tabs>
          <w:tab w:val="num" w:pos="360"/>
        </w:tabs>
        <w:ind w:left="360" w:hanging="360"/>
      </w:pPr>
      <w:rPr>
        <w:rFonts w:ascii="Symbol" w:hAnsi="Symbol" w:hint="default"/>
      </w:rPr>
    </w:lvl>
  </w:abstractNum>
  <w:abstractNum w:abstractNumId="10">
    <w:nsid w:val="056E7410"/>
    <w:multiLevelType w:val="hybridMultilevel"/>
    <w:tmpl w:val="51EAE92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08571512"/>
    <w:multiLevelType w:val="hybridMultilevel"/>
    <w:tmpl w:val="348649F2"/>
    <w:lvl w:ilvl="0" w:tplc="D494E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
    <w:nsid w:val="11D72924"/>
    <w:multiLevelType w:val="hybridMultilevel"/>
    <w:tmpl w:val="E822039C"/>
    <w:lvl w:ilvl="0" w:tplc="D494E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126E406E"/>
    <w:multiLevelType w:val="hybridMultilevel"/>
    <w:tmpl w:val="F572E2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12ED3D4D"/>
    <w:multiLevelType w:val="hybridMultilevel"/>
    <w:tmpl w:val="ADD8BE90"/>
    <w:lvl w:ilvl="0" w:tplc="7D98910A">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4A817A9"/>
    <w:multiLevelType w:val="hybridMultilevel"/>
    <w:tmpl w:val="CF72CECE"/>
    <w:lvl w:ilvl="0" w:tplc="AABEC896">
      <w:numFmt w:val="bullet"/>
      <w:lvlText w:val=""/>
      <w:lvlJc w:val="left"/>
      <w:pPr>
        <w:tabs>
          <w:tab w:val="num" w:pos="1594"/>
        </w:tabs>
        <w:ind w:left="1594" w:hanging="88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51B615A"/>
    <w:multiLevelType w:val="hybridMultilevel"/>
    <w:tmpl w:val="97D44D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7542A0D"/>
    <w:multiLevelType w:val="multilevel"/>
    <w:tmpl w:val="02FE49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8D01FC8"/>
    <w:multiLevelType w:val="hybridMultilevel"/>
    <w:tmpl w:val="06A2DF1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1D76938"/>
    <w:multiLevelType w:val="hybridMultilevel"/>
    <w:tmpl w:val="B18A7F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25456E8E"/>
    <w:multiLevelType w:val="hybridMultilevel"/>
    <w:tmpl w:val="30CC74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A220234"/>
    <w:multiLevelType w:val="hybridMultilevel"/>
    <w:tmpl w:val="84FC2504"/>
    <w:lvl w:ilvl="0" w:tplc="D494E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2AE13D2D"/>
    <w:multiLevelType w:val="hybridMultilevel"/>
    <w:tmpl w:val="DB54CB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E8B5615"/>
    <w:multiLevelType w:val="hybridMultilevel"/>
    <w:tmpl w:val="CF5A2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C17170"/>
    <w:multiLevelType w:val="hybridMultilevel"/>
    <w:tmpl w:val="33BE8E9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371C6C09"/>
    <w:multiLevelType w:val="hybridMultilevel"/>
    <w:tmpl w:val="B6F8F0F0"/>
    <w:lvl w:ilvl="0" w:tplc="D494E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3BE57ACE"/>
    <w:multiLevelType w:val="hybridMultilevel"/>
    <w:tmpl w:val="266A0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F0391E"/>
    <w:multiLevelType w:val="hybridMultilevel"/>
    <w:tmpl w:val="C02CFF86"/>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C6F3D69"/>
    <w:multiLevelType w:val="hybridMultilevel"/>
    <w:tmpl w:val="EFB8FD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3D804A1"/>
    <w:multiLevelType w:val="hybridMultilevel"/>
    <w:tmpl w:val="6254AAAC"/>
    <w:lvl w:ilvl="0" w:tplc="D494E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46C41A2E"/>
    <w:multiLevelType w:val="hybridMultilevel"/>
    <w:tmpl w:val="02FE49EC"/>
    <w:lvl w:ilvl="0" w:tplc="D494EA6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EE65B3"/>
    <w:multiLevelType w:val="hybridMultilevel"/>
    <w:tmpl w:val="AE92B90A"/>
    <w:lvl w:ilvl="0" w:tplc="D494E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nsid w:val="4BA24945"/>
    <w:multiLevelType w:val="hybridMultilevel"/>
    <w:tmpl w:val="58A05112"/>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99C23934">
      <w:start w:val="2"/>
      <w:numFmt w:val="decimal"/>
      <w:lvlText w:val="%2."/>
      <w:lvlJc w:val="left"/>
      <w:pPr>
        <w:tabs>
          <w:tab w:val="num" w:pos="540"/>
        </w:tabs>
        <w:ind w:left="540" w:hanging="360"/>
      </w:pPr>
      <w:rPr>
        <w:rFonts w:cs="Times New Roman" w:hint="default"/>
      </w:rPr>
    </w:lvl>
    <w:lvl w:ilvl="2" w:tplc="D494EA62">
      <w:start w:val="1"/>
      <w:numFmt w:val="bullet"/>
      <w:lvlText w:val=""/>
      <w:lvlJc w:val="left"/>
      <w:pPr>
        <w:tabs>
          <w:tab w:val="num" w:pos="360"/>
        </w:tabs>
        <w:ind w:left="360" w:hanging="360"/>
      </w:pPr>
      <w:rPr>
        <w:rFonts w:ascii="Symbol" w:hAnsi="Symbol" w:hint="default"/>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3">
    <w:nsid w:val="4BD5707E"/>
    <w:multiLevelType w:val="hybridMultilevel"/>
    <w:tmpl w:val="E2E05E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C7D26BD"/>
    <w:multiLevelType w:val="hybridMultilevel"/>
    <w:tmpl w:val="B66286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4D627F22"/>
    <w:multiLevelType w:val="hybridMultilevel"/>
    <w:tmpl w:val="202ECAC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nsid w:val="591F4226"/>
    <w:multiLevelType w:val="hybridMultilevel"/>
    <w:tmpl w:val="713CAA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1AC4145"/>
    <w:multiLevelType w:val="hybridMultilevel"/>
    <w:tmpl w:val="0B7A8E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6476443B"/>
    <w:multiLevelType w:val="hybridMultilevel"/>
    <w:tmpl w:val="9024315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F22321A"/>
    <w:multiLevelType w:val="hybridMultilevel"/>
    <w:tmpl w:val="8D185F62"/>
    <w:lvl w:ilvl="0" w:tplc="D494EA62">
      <w:start w:val="1"/>
      <w:numFmt w:val="bullet"/>
      <w:lvlText w:val=""/>
      <w:lvlJc w:val="left"/>
      <w:pPr>
        <w:tabs>
          <w:tab w:val="num" w:pos="1495"/>
        </w:tabs>
        <w:ind w:left="1495" w:hanging="360"/>
      </w:pPr>
      <w:rPr>
        <w:rFonts w:ascii="Symbol" w:hAnsi="Symbol" w:hint="default"/>
      </w:rPr>
    </w:lvl>
    <w:lvl w:ilvl="1" w:tplc="D494EA62">
      <w:start w:val="1"/>
      <w:numFmt w:val="bullet"/>
      <w:lvlText w:val=""/>
      <w:lvlJc w:val="left"/>
      <w:pPr>
        <w:tabs>
          <w:tab w:val="num" w:pos="415"/>
        </w:tabs>
        <w:ind w:left="415" w:hanging="360"/>
      </w:pPr>
      <w:rPr>
        <w:rFonts w:ascii="Symbol" w:hAnsi="Symbol"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40">
    <w:nsid w:val="71C13D00"/>
    <w:multiLevelType w:val="hybridMultilevel"/>
    <w:tmpl w:val="3BAE0F36"/>
    <w:lvl w:ilvl="0" w:tplc="9F82D530">
      <w:start w:val="1"/>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268488C"/>
    <w:multiLevelType w:val="hybridMultilevel"/>
    <w:tmpl w:val="786AFCF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D32D86"/>
    <w:multiLevelType w:val="hybridMultilevel"/>
    <w:tmpl w:val="460C8A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30"/>
  </w:num>
  <w:num w:numId="3">
    <w:abstractNumId w:val="17"/>
  </w:num>
  <w:num w:numId="4">
    <w:abstractNumId w:val="39"/>
  </w:num>
  <w:num w:numId="5">
    <w:abstractNumId w:val="35"/>
  </w:num>
  <w:num w:numId="6">
    <w:abstractNumId w:val="42"/>
  </w:num>
  <w:num w:numId="7">
    <w:abstractNumId w:val="20"/>
  </w:num>
  <w:num w:numId="8">
    <w:abstractNumId w:val="19"/>
  </w:num>
  <w:num w:numId="9">
    <w:abstractNumId w:val="41"/>
  </w:num>
  <w:num w:numId="10">
    <w:abstractNumId w:val="26"/>
  </w:num>
  <w:num w:numId="11">
    <w:abstractNumId w:val="24"/>
  </w:num>
  <w:num w:numId="12">
    <w:abstractNumId w:val="10"/>
  </w:num>
  <w:num w:numId="13">
    <w:abstractNumId w:val="13"/>
  </w:num>
  <w:num w:numId="14">
    <w:abstractNumId w:val="18"/>
  </w:num>
  <w:num w:numId="15">
    <w:abstractNumId w:val="22"/>
  </w:num>
  <w:num w:numId="16">
    <w:abstractNumId w:val="32"/>
  </w:num>
  <w:num w:numId="17">
    <w:abstractNumId w:val="27"/>
  </w:num>
  <w:num w:numId="18">
    <w:abstractNumId w:val="28"/>
  </w:num>
  <w:num w:numId="19">
    <w:abstractNumId w:val="16"/>
  </w:num>
  <w:num w:numId="20">
    <w:abstractNumId w:val="34"/>
  </w:num>
  <w:num w:numId="21">
    <w:abstractNumId w:val="31"/>
  </w:num>
  <w:num w:numId="22">
    <w:abstractNumId w:val="25"/>
  </w:num>
  <w:num w:numId="23">
    <w:abstractNumId w:val="11"/>
  </w:num>
  <w:num w:numId="24">
    <w:abstractNumId w:val="21"/>
  </w:num>
  <w:num w:numId="25">
    <w:abstractNumId w:val="29"/>
  </w:num>
  <w:num w:numId="26">
    <w:abstractNumId w:val="1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14"/>
  </w:num>
  <w:num w:numId="32">
    <w:abstractNumId w:val="15"/>
  </w:num>
  <w:num w:numId="33">
    <w:abstractNumId w:val="2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AD0"/>
    <w:rsid w:val="000152C9"/>
    <w:rsid w:val="00026637"/>
    <w:rsid w:val="000323F1"/>
    <w:rsid w:val="0004141F"/>
    <w:rsid w:val="00096E8B"/>
    <w:rsid w:val="000972AA"/>
    <w:rsid w:val="000B1CBC"/>
    <w:rsid w:val="000C401B"/>
    <w:rsid w:val="000D225F"/>
    <w:rsid w:val="000D65D6"/>
    <w:rsid w:val="000D7C6C"/>
    <w:rsid w:val="000F0DFC"/>
    <w:rsid w:val="00117F9B"/>
    <w:rsid w:val="00127247"/>
    <w:rsid w:val="00145EB3"/>
    <w:rsid w:val="0015486C"/>
    <w:rsid w:val="00162584"/>
    <w:rsid w:val="00185C19"/>
    <w:rsid w:val="00190FFC"/>
    <w:rsid w:val="001934F4"/>
    <w:rsid w:val="001A024C"/>
    <w:rsid w:val="001C3A34"/>
    <w:rsid w:val="001D1AD0"/>
    <w:rsid w:val="001F622F"/>
    <w:rsid w:val="00274CE4"/>
    <w:rsid w:val="002A6567"/>
    <w:rsid w:val="002D3E22"/>
    <w:rsid w:val="003059BF"/>
    <w:rsid w:val="00312900"/>
    <w:rsid w:val="003142C5"/>
    <w:rsid w:val="00353A4A"/>
    <w:rsid w:val="003A1BF2"/>
    <w:rsid w:val="003E6E87"/>
    <w:rsid w:val="00417A32"/>
    <w:rsid w:val="004377FF"/>
    <w:rsid w:val="0046152B"/>
    <w:rsid w:val="004B7FF1"/>
    <w:rsid w:val="004C5871"/>
    <w:rsid w:val="00584F68"/>
    <w:rsid w:val="005852ED"/>
    <w:rsid w:val="00586982"/>
    <w:rsid w:val="005B2A92"/>
    <w:rsid w:val="005F2480"/>
    <w:rsid w:val="0060254C"/>
    <w:rsid w:val="00686269"/>
    <w:rsid w:val="006866D8"/>
    <w:rsid w:val="00724487"/>
    <w:rsid w:val="0079191B"/>
    <w:rsid w:val="00813DB1"/>
    <w:rsid w:val="0083073E"/>
    <w:rsid w:val="00830A33"/>
    <w:rsid w:val="00842A17"/>
    <w:rsid w:val="00886306"/>
    <w:rsid w:val="008B719A"/>
    <w:rsid w:val="008F7F77"/>
    <w:rsid w:val="009323E7"/>
    <w:rsid w:val="009944DB"/>
    <w:rsid w:val="009A484C"/>
    <w:rsid w:val="009B6D68"/>
    <w:rsid w:val="009C1F68"/>
    <w:rsid w:val="009E23B3"/>
    <w:rsid w:val="00A278F0"/>
    <w:rsid w:val="00A43F7E"/>
    <w:rsid w:val="00A50646"/>
    <w:rsid w:val="00A7472C"/>
    <w:rsid w:val="00A74AD5"/>
    <w:rsid w:val="00AB20DD"/>
    <w:rsid w:val="00AE7B6F"/>
    <w:rsid w:val="00B61117"/>
    <w:rsid w:val="00B77D4F"/>
    <w:rsid w:val="00B8588E"/>
    <w:rsid w:val="00BB4E37"/>
    <w:rsid w:val="00BF6ABA"/>
    <w:rsid w:val="00C4041D"/>
    <w:rsid w:val="00CF2014"/>
    <w:rsid w:val="00D8418B"/>
    <w:rsid w:val="00D96AC4"/>
    <w:rsid w:val="00DC2DC3"/>
    <w:rsid w:val="00E60AB4"/>
    <w:rsid w:val="00E61350"/>
    <w:rsid w:val="00EB5680"/>
    <w:rsid w:val="00EC687F"/>
    <w:rsid w:val="00F47286"/>
    <w:rsid w:val="00F65BB0"/>
    <w:rsid w:val="00FB11A2"/>
    <w:rsid w:val="00FD1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D0"/>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AD0"/>
    <w:pPr>
      <w:tabs>
        <w:tab w:val="center" w:pos="4677"/>
        <w:tab w:val="right" w:pos="9355"/>
      </w:tabs>
      <w:spacing w:after="0" w:line="240" w:lineRule="auto"/>
    </w:pPr>
    <w:rPr>
      <w:rFonts w:eastAsia="Calibri"/>
      <w:sz w:val="20"/>
      <w:szCs w:val="20"/>
      <w:lang w:eastAsia="ru-RU"/>
    </w:rPr>
  </w:style>
  <w:style w:type="character" w:customStyle="1" w:styleId="FooterChar">
    <w:name w:val="Footer Char"/>
    <w:basedOn w:val="DefaultParagraphFont"/>
    <w:link w:val="Footer"/>
    <w:uiPriority w:val="99"/>
    <w:locked/>
    <w:rsid w:val="001D1AD0"/>
    <w:rPr>
      <w:rFonts w:ascii="Calibri" w:hAnsi="Calibri" w:cs="Times New Roman"/>
    </w:rPr>
  </w:style>
  <w:style w:type="paragraph" w:customStyle="1" w:styleId="a">
    <w:name w:val="Знак Знак Знак Знак Знак Знак Знак Знак Знак Знак Знак Знак Знак Знак Знак Знак"/>
    <w:basedOn w:val="Normal"/>
    <w:uiPriority w:val="99"/>
    <w:rsid w:val="001D1AD0"/>
    <w:pPr>
      <w:spacing w:after="160" w:line="240" w:lineRule="exact"/>
    </w:pPr>
    <w:rPr>
      <w:rFonts w:ascii="Verdana" w:hAnsi="Verdana" w:cs="Verdana"/>
      <w:sz w:val="20"/>
      <w:szCs w:val="20"/>
      <w:lang w:val="en-US"/>
    </w:rPr>
  </w:style>
  <w:style w:type="paragraph" w:styleId="BodyText">
    <w:name w:val="Body Text"/>
    <w:basedOn w:val="Normal"/>
    <w:link w:val="BodyTextChar"/>
    <w:uiPriority w:val="99"/>
    <w:rsid w:val="001D1AD0"/>
    <w:pPr>
      <w:spacing w:after="0" w:line="240" w:lineRule="auto"/>
      <w:jc w:val="both"/>
    </w:pPr>
    <w:rPr>
      <w:rFonts w:ascii="Times New Roman" w:eastAsia="Calibri" w:hAnsi="Times New Roman"/>
      <w:sz w:val="20"/>
      <w:szCs w:val="20"/>
      <w:lang w:eastAsia="ru-RU"/>
    </w:rPr>
  </w:style>
  <w:style w:type="character" w:customStyle="1" w:styleId="BodyTextChar">
    <w:name w:val="Body Text Char"/>
    <w:basedOn w:val="DefaultParagraphFont"/>
    <w:link w:val="BodyText"/>
    <w:uiPriority w:val="99"/>
    <w:locked/>
    <w:rsid w:val="001D1AD0"/>
    <w:rPr>
      <w:rFonts w:ascii="Times New Roman" w:hAnsi="Times New Roman" w:cs="Times New Roman"/>
      <w:sz w:val="20"/>
      <w:lang w:eastAsia="ru-RU"/>
    </w:rPr>
  </w:style>
  <w:style w:type="paragraph" w:styleId="BodyText2">
    <w:name w:val="Body Text 2"/>
    <w:basedOn w:val="Normal"/>
    <w:link w:val="BodyText2Char"/>
    <w:uiPriority w:val="99"/>
    <w:rsid w:val="001D1AD0"/>
    <w:pPr>
      <w:spacing w:after="120" w:line="480" w:lineRule="auto"/>
    </w:pPr>
    <w:rPr>
      <w:rFonts w:ascii="Times New Roman" w:eastAsia="Calibri" w:hAnsi="Times New Roman"/>
      <w:sz w:val="20"/>
      <w:szCs w:val="20"/>
      <w:lang w:eastAsia="ru-RU"/>
    </w:rPr>
  </w:style>
  <w:style w:type="character" w:customStyle="1" w:styleId="BodyText2Char">
    <w:name w:val="Body Text 2 Char"/>
    <w:basedOn w:val="DefaultParagraphFont"/>
    <w:link w:val="BodyText2"/>
    <w:uiPriority w:val="99"/>
    <w:locked/>
    <w:rsid w:val="001D1AD0"/>
    <w:rPr>
      <w:rFonts w:ascii="Times New Roman" w:hAnsi="Times New Roman" w:cs="Times New Roman"/>
      <w:sz w:val="20"/>
      <w:lang w:eastAsia="ru-RU"/>
    </w:rPr>
  </w:style>
  <w:style w:type="table" w:styleId="TableGrid">
    <w:name w:val="Table Grid"/>
    <w:basedOn w:val="TableNormal"/>
    <w:uiPriority w:val="99"/>
    <w:rsid w:val="001D1A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1AD0"/>
    <w:pPr>
      <w:spacing w:after="0" w:line="240" w:lineRule="auto"/>
      <w:ind w:left="720"/>
      <w:contextualSpacing/>
    </w:pPr>
    <w:rPr>
      <w:rFonts w:ascii="Times New Roman" w:hAnsi="Times New Roman"/>
      <w:sz w:val="24"/>
      <w:szCs w:val="20"/>
      <w:lang w:eastAsia="ru-RU"/>
    </w:rPr>
  </w:style>
  <w:style w:type="paragraph" w:customStyle="1" w:styleId="1">
    <w:name w:val="Абзац списка1"/>
    <w:basedOn w:val="Normal"/>
    <w:uiPriority w:val="99"/>
    <w:rsid w:val="001D1AD0"/>
    <w:pPr>
      <w:spacing w:after="0" w:line="240" w:lineRule="auto"/>
      <w:ind w:left="720"/>
      <w:contextualSpacing/>
    </w:pPr>
    <w:rPr>
      <w:rFonts w:ascii="Times New Roman" w:eastAsia="Calibri" w:hAnsi="Times New Roman"/>
      <w:sz w:val="24"/>
      <w:szCs w:val="20"/>
      <w:lang w:eastAsia="ru-RU"/>
    </w:rPr>
  </w:style>
  <w:style w:type="paragraph" w:customStyle="1" w:styleId="msonormalcxspmiddle">
    <w:name w:val="msonormalcxspmiddle"/>
    <w:basedOn w:val="Normal"/>
    <w:uiPriority w:val="99"/>
    <w:rsid w:val="001D1AD0"/>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Normal"/>
    <w:uiPriority w:val="99"/>
    <w:rsid w:val="00A278F0"/>
    <w:pPr>
      <w:ind w:left="720"/>
      <w:contextualSpacing/>
    </w:pPr>
  </w:style>
  <w:style w:type="character" w:styleId="Hyperlink">
    <w:name w:val="Hyperlink"/>
    <w:basedOn w:val="DefaultParagraphFont"/>
    <w:uiPriority w:val="99"/>
    <w:rsid w:val="00D96AC4"/>
    <w:rPr>
      <w:rFonts w:cs="Times New Roman"/>
      <w:color w:val="0000FF"/>
      <w:u w:val="single"/>
    </w:rPr>
  </w:style>
  <w:style w:type="character" w:styleId="Emphasis">
    <w:name w:val="Emphasis"/>
    <w:basedOn w:val="DefaultParagraphFont"/>
    <w:uiPriority w:val="99"/>
    <w:qFormat/>
    <w:locked/>
    <w:rsid w:val="005852ED"/>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ad19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525</TotalTime>
  <Pages>20</Pages>
  <Words>7585</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2014-08-29T05:59:00Z</cp:lastPrinted>
  <dcterms:created xsi:type="dcterms:W3CDTF">2014-08-16T10:46:00Z</dcterms:created>
  <dcterms:modified xsi:type="dcterms:W3CDTF">2014-08-29T05:59:00Z</dcterms:modified>
</cp:coreProperties>
</file>